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67A7" w:rsidRDefault="007C67A7" w:rsidP="007C67A7">
      <w:pPr>
        <w:pStyle w:val="Titre"/>
        <w:rPr>
          <w:rFonts w:ascii="Comic Sans MS" w:hAnsi="Comic Sans MS"/>
          <w:sz w:val="8"/>
          <w:u w:val="single"/>
        </w:rPr>
      </w:pPr>
    </w:p>
    <w:p w:rsidR="00A43915" w:rsidRPr="00CC28C8" w:rsidRDefault="008855FC" w:rsidP="008855FC">
      <w:pPr>
        <w:pBdr>
          <w:top w:val="single" w:sz="4" w:space="1" w:color="auto"/>
          <w:left w:val="single" w:sz="4" w:space="4" w:color="auto"/>
          <w:bottom w:val="single" w:sz="4" w:space="1" w:color="auto"/>
          <w:right w:val="single" w:sz="4" w:space="4" w:color="auto"/>
        </w:pBdr>
        <w:tabs>
          <w:tab w:val="left" w:pos="4080"/>
        </w:tabs>
        <w:spacing w:after="0"/>
        <w:jc w:val="center"/>
        <w:rPr>
          <w:rFonts w:ascii="Times New Roman" w:hAnsi="Times New Roman" w:cs="Times New Roman"/>
          <w:b/>
          <w:sz w:val="24"/>
          <w:szCs w:val="24"/>
        </w:rPr>
      </w:pPr>
      <w:r w:rsidRPr="00CC28C8">
        <w:rPr>
          <w:rFonts w:ascii="Times New Roman" w:hAnsi="Times New Roman" w:cs="Times New Roman"/>
          <w:b/>
          <w:sz w:val="24"/>
          <w:szCs w:val="24"/>
        </w:rPr>
        <w:t xml:space="preserve">Chapitre </w:t>
      </w:r>
      <w:r w:rsidR="008C61FB">
        <w:rPr>
          <w:rFonts w:ascii="Times New Roman" w:hAnsi="Times New Roman" w:cs="Times New Roman"/>
          <w:b/>
          <w:sz w:val="24"/>
          <w:szCs w:val="24"/>
        </w:rPr>
        <w:t>8</w:t>
      </w:r>
      <w:r w:rsidRPr="00CC28C8">
        <w:rPr>
          <w:rFonts w:ascii="Times New Roman" w:hAnsi="Times New Roman" w:cs="Times New Roman"/>
          <w:b/>
          <w:sz w:val="24"/>
          <w:szCs w:val="24"/>
        </w:rPr>
        <w:t xml:space="preserve"> : </w:t>
      </w:r>
      <w:r w:rsidR="00A43915" w:rsidRPr="00CC28C8">
        <w:rPr>
          <w:rFonts w:ascii="Times New Roman" w:hAnsi="Times New Roman" w:cs="Times New Roman"/>
          <w:b/>
          <w:sz w:val="24"/>
          <w:szCs w:val="24"/>
        </w:rPr>
        <w:t>Temps et relativité restreinte</w:t>
      </w:r>
    </w:p>
    <w:p w:rsidR="00066CEC" w:rsidRDefault="00066CEC" w:rsidP="007C67A7">
      <w:pPr>
        <w:spacing w:after="0" w:line="240" w:lineRule="auto"/>
        <w:rPr>
          <w:rFonts w:ascii="Comic Sans MS" w:hAnsi="Comic Sans MS"/>
          <w:sz w:val="20"/>
          <w:szCs w:val="18"/>
        </w:rPr>
      </w:pPr>
    </w:p>
    <w:p w:rsidR="00342B81" w:rsidRPr="00342B81" w:rsidRDefault="00342B81" w:rsidP="007C67A7">
      <w:pPr>
        <w:spacing w:after="0" w:line="240" w:lineRule="auto"/>
        <w:rPr>
          <w:rFonts w:ascii="Arial Narrow" w:hAnsi="Arial Narrow" w:cs="Times New Roman"/>
          <w:sz w:val="20"/>
          <w:szCs w:val="20"/>
          <w:u w:val="single"/>
        </w:rPr>
      </w:pPr>
      <w:r w:rsidRPr="00342B81">
        <w:rPr>
          <w:rFonts w:ascii="Arial Narrow" w:hAnsi="Arial Narrow" w:cs="Times New Roman"/>
          <w:sz w:val="20"/>
          <w:szCs w:val="20"/>
          <w:u w:val="single"/>
        </w:rPr>
        <w:t>Compétences à acquérir :</w:t>
      </w:r>
    </w:p>
    <w:p w:rsidR="00342B81" w:rsidRDefault="00342B81" w:rsidP="00342B81">
      <w:pPr>
        <w:pStyle w:val="Default"/>
        <w:numPr>
          <w:ilvl w:val="0"/>
          <w:numId w:val="2"/>
        </w:numPr>
        <w:tabs>
          <w:tab w:val="clear" w:pos="720"/>
          <w:tab w:val="num" w:pos="280"/>
        </w:tabs>
        <w:ind w:left="336"/>
        <w:rPr>
          <w:rFonts w:ascii="Arial Narrow" w:hAnsi="Arial Narrow"/>
          <w:sz w:val="20"/>
          <w:szCs w:val="20"/>
        </w:rPr>
      </w:pPr>
      <w:r w:rsidRPr="003123A3">
        <w:rPr>
          <w:rFonts w:ascii="Arial Narrow" w:hAnsi="Arial Narrow"/>
          <w:sz w:val="20"/>
          <w:szCs w:val="20"/>
        </w:rPr>
        <w:t xml:space="preserve">Savoir que la vitesse de la lumière dans le vide est la même dans tous les référentiels galiléens. </w:t>
      </w:r>
    </w:p>
    <w:p w:rsidR="00342B81" w:rsidRDefault="00342B81" w:rsidP="00342B81">
      <w:pPr>
        <w:pStyle w:val="Default"/>
        <w:numPr>
          <w:ilvl w:val="0"/>
          <w:numId w:val="2"/>
        </w:numPr>
        <w:tabs>
          <w:tab w:val="clear" w:pos="720"/>
          <w:tab w:val="num" w:pos="280"/>
        </w:tabs>
        <w:ind w:left="336"/>
        <w:rPr>
          <w:rFonts w:ascii="Arial Narrow" w:hAnsi="Arial Narrow"/>
          <w:sz w:val="20"/>
          <w:szCs w:val="20"/>
        </w:rPr>
      </w:pPr>
      <w:r w:rsidRPr="003123A3">
        <w:rPr>
          <w:rFonts w:ascii="Arial Narrow" w:hAnsi="Arial Narrow"/>
          <w:sz w:val="20"/>
          <w:szCs w:val="20"/>
        </w:rPr>
        <w:t xml:space="preserve">Définir la notion de temps propre. </w:t>
      </w:r>
    </w:p>
    <w:p w:rsidR="00342B81" w:rsidRDefault="00342B81" w:rsidP="00342B81">
      <w:pPr>
        <w:pStyle w:val="Default"/>
        <w:numPr>
          <w:ilvl w:val="0"/>
          <w:numId w:val="2"/>
        </w:numPr>
        <w:tabs>
          <w:tab w:val="clear" w:pos="720"/>
          <w:tab w:val="num" w:pos="280"/>
        </w:tabs>
        <w:ind w:left="336"/>
        <w:rPr>
          <w:rFonts w:ascii="Arial Narrow" w:hAnsi="Arial Narrow"/>
          <w:sz w:val="20"/>
          <w:szCs w:val="20"/>
        </w:rPr>
      </w:pPr>
      <w:r w:rsidRPr="003123A3">
        <w:rPr>
          <w:rFonts w:ascii="Arial Narrow" w:hAnsi="Arial Narrow"/>
          <w:sz w:val="20"/>
          <w:szCs w:val="20"/>
        </w:rPr>
        <w:t>Exploiter la relation entre durée propre et durée mesurée.</w:t>
      </w:r>
    </w:p>
    <w:p w:rsidR="00342B81" w:rsidRPr="00342B81" w:rsidRDefault="00342B81" w:rsidP="00342B81">
      <w:pPr>
        <w:pStyle w:val="Default"/>
        <w:numPr>
          <w:ilvl w:val="0"/>
          <w:numId w:val="2"/>
        </w:numPr>
        <w:tabs>
          <w:tab w:val="clear" w:pos="720"/>
          <w:tab w:val="num" w:pos="280"/>
        </w:tabs>
        <w:ind w:left="336"/>
        <w:rPr>
          <w:rFonts w:ascii="Arial Narrow" w:hAnsi="Arial Narrow"/>
          <w:sz w:val="20"/>
          <w:szCs w:val="20"/>
        </w:rPr>
      </w:pPr>
      <w:r w:rsidRPr="00342B81">
        <w:rPr>
          <w:rFonts w:ascii="Arial Narrow" w:hAnsi="Arial Narrow"/>
          <w:sz w:val="20"/>
          <w:szCs w:val="20"/>
        </w:rPr>
        <w:t>Extraire et exploiter des informations relatives à une situation concrète où le caractère relatif du</w:t>
      </w:r>
      <w:r w:rsidR="00ED6975">
        <w:rPr>
          <w:rFonts w:ascii="Arial Narrow" w:hAnsi="Arial Narrow"/>
          <w:sz w:val="20"/>
          <w:szCs w:val="20"/>
        </w:rPr>
        <w:t xml:space="preserve"> temps.</w:t>
      </w:r>
    </w:p>
    <w:p w:rsidR="00342B81" w:rsidRDefault="00342B81" w:rsidP="007C67A7">
      <w:pPr>
        <w:spacing w:after="0" w:line="240" w:lineRule="auto"/>
        <w:rPr>
          <w:rFonts w:ascii="Times New Roman" w:hAnsi="Times New Roman" w:cs="Times New Roman"/>
          <w:b/>
          <w:sz w:val="24"/>
          <w:szCs w:val="24"/>
          <w:u w:val="single"/>
        </w:rPr>
      </w:pPr>
    </w:p>
    <w:p w:rsidR="000F3EF8" w:rsidRPr="00B258C5" w:rsidRDefault="00B258C5" w:rsidP="007C67A7">
      <w:pPr>
        <w:spacing w:after="0" w:line="240" w:lineRule="auto"/>
        <w:rPr>
          <w:rFonts w:ascii="Times New Roman" w:hAnsi="Times New Roman" w:cs="Times New Roman"/>
          <w:b/>
          <w:u w:val="single"/>
        </w:rPr>
      </w:pPr>
      <w:r>
        <w:rPr>
          <w:rFonts w:ascii="Times New Roman" w:hAnsi="Times New Roman" w:cs="Times New Roman"/>
          <w:b/>
          <w:u w:val="single"/>
        </w:rPr>
        <w:t xml:space="preserve">I  </w:t>
      </w:r>
      <w:r w:rsidR="007767A3" w:rsidRPr="00B258C5">
        <w:rPr>
          <w:rFonts w:ascii="Times New Roman" w:hAnsi="Times New Roman" w:cs="Times New Roman"/>
          <w:b/>
          <w:u w:val="single"/>
        </w:rPr>
        <w:t>Postulat d’Einstein</w:t>
      </w:r>
    </w:p>
    <w:p w:rsidR="007767A3" w:rsidRPr="00B258C5" w:rsidRDefault="007767A3" w:rsidP="007C67A7">
      <w:pPr>
        <w:spacing w:after="0" w:line="240" w:lineRule="auto"/>
        <w:rPr>
          <w:rFonts w:ascii="Times New Roman" w:hAnsi="Times New Roman" w:cs="Times New Roman"/>
          <w:b/>
          <w:u w:val="single"/>
        </w:rPr>
      </w:pPr>
    </w:p>
    <w:p w:rsidR="007767A3" w:rsidRPr="00B258C5" w:rsidRDefault="00B258C5" w:rsidP="007C67A7">
      <w:pPr>
        <w:spacing w:after="0" w:line="240" w:lineRule="auto"/>
        <w:rPr>
          <w:rFonts w:ascii="Times New Roman" w:hAnsi="Times New Roman" w:cs="Times New Roman"/>
          <w:u w:val="single"/>
        </w:rPr>
      </w:pPr>
      <w:r>
        <w:rPr>
          <w:rFonts w:ascii="Times New Roman" w:hAnsi="Times New Roman" w:cs="Times New Roman"/>
          <w:u w:val="single"/>
        </w:rPr>
        <w:t xml:space="preserve">I.1  </w:t>
      </w:r>
      <w:r w:rsidR="007767A3" w:rsidRPr="00B258C5">
        <w:rPr>
          <w:rFonts w:ascii="Times New Roman" w:hAnsi="Times New Roman" w:cs="Times New Roman"/>
          <w:u w:val="single"/>
        </w:rPr>
        <w:t>Relativité et invariance de la vitesse de la lumière</w:t>
      </w:r>
    </w:p>
    <w:p w:rsidR="000F3EF8" w:rsidRPr="00B258C5" w:rsidRDefault="000F3EF8" w:rsidP="007C67A7">
      <w:pPr>
        <w:spacing w:after="0" w:line="240" w:lineRule="auto"/>
        <w:rPr>
          <w:rFonts w:ascii="Times New Roman" w:hAnsi="Times New Roman" w:cs="Times New Roman"/>
        </w:rPr>
      </w:pPr>
    </w:p>
    <w:p w:rsidR="00342476" w:rsidRPr="00B258C5" w:rsidRDefault="00342476" w:rsidP="007C67A7">
      <w:pPr>
        <w:spacing w:after="0" w:line="240" w:lineRule="auto"/>
        <w:rPr>
          <w:rFonts w:ascii="Times New Roman" w:hAnsi="Times New Roman" w:cs="Times New Roman"/>
        </w:rPr>
      </w:pPr>
      <w:r w:rsidRPr="00B258C5">
        <w:rPr>
          <w:rFonts w:ascii="Times New Roman" w:hAnsi="Times New Roman" w:cs="Times New Roman"/>
        </w:rPr>
        <w:t>En physique classique (Newtonienne), le temps est absolu ; il s’écoule de la même manière quelque soit le référentiel d’étude. En relativité restreinte, les temps est relatif au référentiel choisi.</w:t>
      </w:r>
    </w:p>
    <w:p w:rsidR="00066CEC" w:rsidRPr="00B258C5" w:rsidRDefault="00066CEC" w:rsidP="00066CEC">
      <w:pPr>
        <w:spacing w:after="0" w:line="240" w:lineRule="auto"/>
        <w:rPr>
          <w:rFonts w:ascii="Comic Sans MS" w:hAnsi="Comic Sans MS"/>
        </w:rPr>
      </w:pPr>
    </w:p>
    <w:p w:rsidR="00A43915" w:rsidRPr="00B258C5" w:rsidRDefault="00A43915" w:rsidP="00B258C5">
      <w:pPr>
        <w:pBdr>
          <w:top w:val="single" w:sz="8" w:space="1" w:color="auto" w:shadow="1"/>
          <w:left w:val="single" w:sz="8" w:space="4" w:color="auto" w:shadow="1"/>
          <w:bottom w:val="single" w:sz="8" w:space="1" w:color="auto" w:shadow="1"/>
          <w:right w:val="single" w:sz="8" w:space="4" w:color="auto" w:shadow="1"/>
        </w:pBdr>
        <w:spacing w:after="0"/>
        <w:rPr>
          <w:rFonts w:ascii="Times New Roman" w:hAnsi="Times New Roman" w:cs="Times New Roman"/>
        </w:rPr>
      </w:pPr>
      <w:r w:rsidRPr="00B258C5">
        <w:rPr>
          <w:rFonts w:ascii="Times New Roman" w:hAnsi="Times New Roman" w:cs="Times New Roman"/>
          <w:b/>
          <w:u w:val="single"/>
        </w:rPr>
        <w:t>Postulat d’Albert Einstein</w:t>
      </w:r>
      <w:r w:rsidRPr="00B258C5">
        <w:rPr>
          <w:rFonts w:ascii="Times New Roman" w:hAnsi="Times New Roman" w:cs="Times New Roman"/>
        </w:rPr>
        <w:t xml:space="preserve">: la </w:t>
      </w:r>
      <w:r w:rsidR="00DB21FF" w:rsidRPr="00B258C5">
        <w:rPr>
          <w:rFonts w:ascii="Times New Roman" w:hAnsi="Times New Roman" w:cs="Times New Roman"/>
        </w:rPr>
        <w:t xml:space="preserve">célérité </w:t>
      </w:r>
      <w:r w:rsidRPr="00B258C5">
        <w:rPr>
          <w:rFonts w:ascii="Times New Roman" w:hAnsi="Times New Roman" w:cs="Times New Roman"/>
        </w:rPr>
        <w:t>de la lumière dans le vide est la même dans tous les référentiels</w:t>
      </w:r>
      <w:r w:rsidR="00DB21FF" w:rsidRPr="00B258C5">
        <w:rPr>
          <w:rFonts w:ascii="Times New Roman" w:hAnsi="Times New Roman" w:cs="Times New Roman"/>
        </w:rPr>
        <w:t xml:space="preserve"> galiléens</w:t>
      </w:r>
      <w:r w:rsidR="00066CEC" w:rsidRPr="00B258C5">
        <w:rPr>
          <w:rFonts w:ascii="Times New Roman" w:hAnsi="Times New Roman" w:cs="Times New Roman"/>
        </w:rPr>
        <w:t>.</w:t>
      </w:r>
    </w:p>
    <w:p w:rsidR="00947306" w:rsidRPr="00B258C5" w:rsidRDefault="00947306" w:rsidP="00B258C5">
      <w:pPr>
        <w:pBdr>
          <w:top w:val="single" w:sz="8" w:space="1" w:color="auto" w:shadow="1"/>
          <w:left w:val="single" w:sz="8" w:space="4" w:color="auto" w:shadow="1"/>
          <w:bottom w:val="single" w:sz="8" w:space="1" w:color="auto" w:shadow="1"/>
          <w:right w:val="single" w:sz="8" w:space="4" w:color="auto" w:shadow="1"/>
        </w:pBdr>
        <w:spacing w:after="0"/>
        <w:rPr>
          <w:rFonts w:ascii="Times New Roman" w:hAnsi="Times New Roman" w:cs="Times New Roman"/>
        </w:rPr>
      </w:pPr>
      <w:r w:rsidRPr="00B258C5">
        <w:rPr>
          <w:rFonts w:ascii="Times New Roman" w:hAnsi="Times New Roman" w:cs="Times New Roman"/>
        </w:rPr>
        <w:t>Elle est indépendante du mouvement de la source ou de l’observateur</w:t>
      </w:r>
      <w:r w:rsidR="007C67DC" w:rsidRPr="00B258C5">
        <w:rPr>
          <w:rFonts w:ascii="Times New Roman" w:hAnsi="Times New Roman" w:cs="Times New Roman"/>
        </w:rPr>
        <w:t>.</w:t>
      </w:r>
    </w:p>
    <w:p w:rsidR="00066CEC" w:rsidRPr="00B258C5" w:rsidRDefault="00066CEC" w:rsidP="00066CEC">
      <w:pPr>
        <w:spacing w:after="0" w:line="240" w:lineRule="auto"/>
        <w:rPr>
          <w:rFonts w:ascii="Comic Sans MS" w:hAnsi="Comic Sans MS"/>
        </w:rPr>
      </w:pPr>
    </w:p>
    <w:p w:rsidR="005168F9" w:rsidRPr="00B258C5" w:rsidRDefault="005168F9" w:rsidP="00066CEC">
      <w:pPr>
        <w:spacing w:after="0" w:line="240" w:lineRule="auto"/>
        <w:rPr>
          <w:rFonts w:ascii="Times New Roman" w:hAnsi="Times New Roman" w:cs="Times New Roman"/>
        </w:rPr>
      </w:pPr>
      <w:r w:rsidRPr="00B258C5">
        <w:rPr>
          <w:rFonts w:ascii="Times New Roman" w:hAnsi="Times New Roman" w:cs="Times New Roman"/>
        </w:rPr>
        <w:t>Ce postulat ne pourrait pas s’appliquer à une onde mécanique comme les vagues à la surface de la mer</w:t>
      </w:r>
      <w:r w:rsidR="004109DD" w:rsidRPr="00B258C5">
        <w:rPr>
          <w:rFonts w:ascii="Times New Roman" w:hAnsi="Times New Roman" w:cs="Times New Roman"/>
        </w:rPr>
        <w:t xml:space="preserve"> par exemple</w:t>
      </w:r>
      <w:r w:rsidRPr="00B258C5">
        <w:rPr>
          <w:rFonts w:ascii="Times New Roman" w:hAnsi="Times New Roman" w:cs="Times New Roman"/>
        </w:rPr>
        <w:t xml:space="preserve"> ; </w:t>
      </w:r>
      <w:r w:rsidR="004109DD" w:rsidRPr="00B258C5">
        <w:rPr>
          <w:rFonts w:ascii="Times New Roman" w:hAnsi="Times New Roman" w:cs="Times New Roman"/>
        </w:rPr>
        <w:t>un passager d’un bateau qui se déplace à la vitesse des vagues les voit immobiles alors qu’un observ</w:t>
      </w:r>
      <w:r w:rsidR="00947306" w:rsidRPr="00B258C5">
        <w:rPr>
          <w:rFonts w:ascii="Times New Roman" w:hAnsi="Times New Roman" w:cs="Times New Roman"/>
        </w:rPr>
        <w:t>ateur situé sur la côte les voit</w:t>
      </w:r>
      <w:r w:rsidR="004109DD" w:rsidRPr="00B258C5">
        <w:rPr>
          <w:rFonts w:ascii="Times New Roman" w:hAnsi="Times New Roman" w:cs="Times New Roman"/>
        </w:rPr>
        <w:t xml:space="preserve"> en mouvement.</w:t>
      </w:r>
      <w:r w:rsidR="00624D55" w:rsidRPr="00B258C5">
        <w:rPr>
          <w:rFonts w:ascii="Times New Roman" w:hAnsi="Times New Roman" w:cs="Times New Roman"/>
        </w:rPr>
        <w:t xml:space="preserve"> Leur vitesse dépe</w:t>
      </w:r>
      <w:r w:rsidR="00DD0A1D" w:rsidRPr="00B258C5">
        <w:rPr>
          <w:rFonts w:ascii="Times New Roman" w:hAnsi="Times New Roman" w:cs="Times New Roman"/>
        </w:rPr>
        <w:t>nd donc du référentiel contrairement à la lumière.</w:t>
      </w:r>
    </w:p>
    <w:p w:rsidR="005168F9" w:rsidRPr="00B258C5" w:rsidRDefault="005168F9" w:rsidP="00066CEC">
      <w:pPr>
        <w:spacing w:after="0" w:line="240" w:lineRule="auto"/>
        <w:rPr>
          <w:rFonts w:ascii="Comic Sans MS" w:hAnsi="Comic Sans MS"/>
        </w:rPr>
      </w:pPr>
    </w:p>
    <w:p w:rsidR="007767A3" w:rsidRPr="00B258C5" w:rsidRDefault="00B258C5" w:rsidP="00066CEC">
      <w:pPr>
        <w:spacing w:after="0" w:line="240" w:lineRule="auto"/>
        <w:rPr>
          <w:rFonts w:ascii="Times New Roman" w:hAnsi="Times New Roman" w:cs="Times New Roman"/>
          <w:u w:val="single"/>
        </w:rPr>
      </w:pPr>
      <w:r>
        <w:rPr>
          <w:rFonts w:ascii="Times New Roman" w:hAnsi="Times New Roman" w:cs="Times New Roman"/>
          <w:u w:val="single"/>
        </w:rPr>
        <w:t xml:space="preserve">I.2  </w:t>
      </w:r>
      <w:r w:rsidR="007767A3" w:rsidRPr="00B258C5">
        <w:rPr>
          <w:rFonts w:ascii="Times New Roman" w:hAnsi="Times New Roman" w:cs="Times New Roman"/>
          <w:u w:val="single"/>
        </w:rPr>
        <w:t>Relativité du temps</w:t>
      </w:r>
    </w:p>
    <w:p w:rsidR="009246AB" w:rsidRPr="00B258C5" w:rsidRDefault="009246AB" w:rsidP="00066CEC">
      <w:pPr>
        <w:spacing w:after="0" w:line="240" w:lineRule="auto"/>
        <w:rPr>
          <w:rFonts w:ascii="Times New Roman" w:hAnsi="Times New Roman" w:cs="Times New Roman"/>
          <w:u w:val="single"/>
        </w:rPr>
      </w:pPr>
    </w:p>
    <w:p w:rsidR="00B258C5" w:rsidRPr="00B258C5" w:rsidRDefault="00B258C5" w:rsidP="00B258C5">
      <w:pPr>
        <w:pBdr>
          <w:top w:val="single" w:sz="8" w:space="1" w:color="auto" w:shadow="1"/>
          <w:left w:val="single" w:sz="8" w:space="4" w:color="auto" w:shadow="1"/>
          <w:bottom w:val="single" w:sz="8" w:space="1" w:color="auto" w:shadow="1"/>
          <w:right w:val="single" w:sz="8" w:space="4" w:color="auto" w:shadow="1"/>
        </w:pBdr>
        <w:spacing w:after="0" w:line="240" w:lineRule="auto"/>
        <w:rPr>
          <w:rFonts w:ascii="Times New Roman" w:hAnsi="Times New Roman" w:cs="Times New Roman"/>
        </w:rPr>
      </w:pPr>
      <w:r w:rsidRPr="00B258C5">
        <w:rPr>
          <w:rFonts w:ascii="Times New Roman" w:hAnsi="Times New Roman" w:cs="Times New Roman"/>
        </w:rPr>
        <w:t xml:space="preserve">En relativité, un événement est défini par un point de l’espace et un instant unique. </w:t>
      </w:r>
    </w:p>
    <w:p w:rsidR="00B258C5" w:rsidRPr="00B258C5" w:rsidRDefault="00B258C5" w:rsidP="00B258C5">
      <w:pPr>
        <w:pBdr>
          <w:top w:val="single" w:sz="8" w:space="1" w:color="auto" w:shadow="1"/>
          <w:left w:val="single" w:sz="8" w:space="4" w:color="auto" w:shadow="1"/>
          <w:bottom w:val="single" w:sz="8" w:space="1" w:color="auto" w:shadow="1"/>
          <w:right w:val="single" w:sz="8" w:space="4" w:color="auto" w:shadow="1"/>
        </w:pBdr>
        <w:spacing w:after="0" w:line="240" w:lineRule="auto"/>
        <w:rPr>
          <w:rFonts w:ascii="Times New Roman" w:hAnsi="Times New Roman" w:cs="Times New Roman"/>
        </w:rPr>
      </w:pPr>
      <w:r w:rsidRPr="00B258C5">
        <w:rPr>
          <w:rFonts w:ascii="Times New Roman" w:hAnsi="Times New Roman" w:cs="Times New Roman"/>
        </w:rPr>
        <w:t>Le temps n’est pas absolu : deux événements simultanés dans un référentiel ne le sont pas dans un autre référentiel en mouvement par rapport au premier.</w:t>
      </w:r>
    </w:p>
    <w:p w:rsidR="00B258C5" w:rsidRPr="00B258C5" w:rsidRDefault="00B258C5" w:rsidP="00B258C5">
      <w:pPr>
        <w:pBdr>
          <w:top w:val="single" w:sz="8" w:space="1" w:color="auto" w:shadow="1"/>
          <w:left w:val="single" w:sz="8" w:space="4" w:color="auto" w:shadow="1"/>
          <w:bottom w:val="single" w:sz="8" w:space="1" w:color="auto" w:shadow="1"/>
          <w:right w:val="single" w:sz="8" w:space="4" w:color="auto" w:shadow="1"/>
        </w:pBdr>
        <w:spacing w:after="0" w:line="240" w:lineRule="auto"/>
        <w:rPr>
          <w:rFonts w:ascii="Times New Roman" w:hAnsi="Times New Roman" w:cs="Times New Roman"/>
        </w:rPr>
      </w:pPr>
      <w:r w:rsidRPr="00B258C5">
        <w:rPr>
          <w:rFonts w:ascii="Times New Roman" w:hAnsi="Times New Roman" w:cs="Times New Roman"/>
        </w:rPr>
        <w:t>On associe donc une horloge à chaque référentiel.</w:t>
      </w:r>
    </w:p>
    <w:p w:rsidR="007767A3" w:rsidRPr="00B258C5" w:rsidRDefault="007767A3" w:rsidP="00066CEC">
      <w:pPr>
        <w:spacing w:after="0" w:line="240" w:lineRule="auto"/>
        <w:rPr>
          <w:rFonts w:ascii="Comic Sans MS" w:hAnsi="Comic Sans MS"/>
        </w:rPr>
      </w:pPr>
    </w:p>
    <w:p w:rsidR="0067409D" w:rsidRPr="00B258C5" w:rsidRDefault="0067409D" w:rsidP="00066CEC">
      <w:pPr>
        <w:spacing w:after="0" w:line="240" w:lineRule="auto"/>
        <w:rPr>
          <w:rFonts w:ascii="Times New Roman" w:hAnsi="Times New Roman" w:cs="Times New Roman"/>
        </w:rPr>
      </w:pPr>
    </w:p>
    <w:p w:rsidR="000B0E4A" w:rsidRPr="00B258C5" w:rsidRDefault="00B258C5" w:rsidP="00066CEC">
      <w:pPr>
        <w:spacing w:after="0" w:line="240" w:lineRule="auto"/>
        <w:rPr>
          <w:rFonts w:ascii="Times New Roman" w:hAnsi="Times New Roman" w:cs="Times New Roman"/>
          <w:b/>
          <w:u w:val="single"/>
        </w:rPr>
      </w:pPr>
      <w:r>
        <w:rPr>
          <w:rFonts w:ascii="Times New Roman" w:hAnsi="Times New Roman" w:cs="Times New Roman"/>
          <w:b/>
          <w:u w:val="single"/>
        </w:rPr>
        <w:t xml:space="preserve">II  </w:t>
      </w:r>
      <w:r w:rsidR="000B0E4A" w:rsidRPr="00B258C5">
        <w:rPr>
          <w:rFonts w:ascii="Times New Roman" w:hAnsi="Times New Roman" w:cs="Times New Roman"/>
          <w:b/>
          <w:u w:val="single"/>
        </w:rPr>
        <w:t>Dilatation du temps</w:t>
      </w:r>
    </w:p>
    <w:p w:rsidR="000B0E4A" w:rsidRPr="00B258C5" w:rsidRDefault="000B0E4A" w:rsidP="00066CEC">
      <w:pPr>
        <w:spacing w:after="0" w:line="240" w:lineRule="auto"/>
        <w:rPr>
          <w:rFonts w:ascii="Times New Roman" w:hAnsi="Times New Roman" w:cs="Times New Roman"/>
          <w:b/>
          <w:u w:val="single"/>
        </w:rPr>
      </w:pPr>
    </w:p>
    <w:p w:rsidR="000B0E4A" w:rsidRPr="00B258C5" w:rsidRDefault="00B258C5" w:rsidP="00066CEC">
      <w:pPr>
        <w:spacing w:after="0" w:line="240" w:lineRule="auto"/>
        <w:rPr>
          <w:rFonts w:ascii="Times New Roman" w:hAnsi="Times New Roman" w:cs="Times New Roman"/>
          <w:u w:val="single"/>
        </w:rPr>
      </w:pPr>
      <w:r>
        <w:rPr>
          <w:rFonts w:ascii="Times New Roman" w:hAnsi="Times New Roman" w:cs="Times New Roman"/>
          <w:u w:val="single"/>
        </w:rPr>
        <w:t xml:space="preserve">I.1  </w:t>
      </w:r>
      <w:r w:rsidR="000B0E4A" w:rsidRPr="00B258C5">
        <w:rPr>
          <w:rFonts w:ascii="Times New Roman" w:hAnsi="Times New Roman" w:cs="Times New Roman"/>
          <w:u w:val="single"/>
        </w:rPr>
        <w:t>Temps propre</w:t>
      </w:r>
      <w:r w:rsidR="00754B6A">
        <w:rPr>
          <w:rFonts w:ascii="Times New Roman" w:hAnsi="Times New Roman" w:cs="Times New Roman"/>
          <w:u w:val="single"/>
        </w:rPr>
        <w:t xml:space="preserve"> – temps mesuré</w:t>
      </w:r>
    </w:p>
    <w:p w:rsidR="000B0E4A" w:rsidRPr="00B258C5" w:rsidRDefault="000B0E4A" w:rsidP="00066CEC">
      <w:pPr>
        <w:spacing w:after="0" w:line="240" w:lineRule="auto"/>
        <w:rPr>
          <w:rFonts w:ascii="Comic Sans MS" w:hAnsi="Comic Sans MS"/>
          <w:u w:val="single"/>
        </w:rPr>
      </w:pPr>
    </w:p>
    <w:p w:rsidR="000B0E4A" w:rsidRPr="00B258C5" w:rsidRDefault="00896F60" w:rsidP="008A34E7">
      <w:pPr>
        <w:pBdr>
          <w:top w:val="single" w:sz="8" w:space="1" w:color="auto" w:shadow="1"/>
          <w:left w:val="single" w:sz="8" w:space="4" w:color="auto" w:shadow="1"/>
          <w:bottom w:val="single" w:sz="8" w:space="1" w:color="auto" w:shadow="1"/>
          <w:right w:val="single" w:sz="8" w:space="4" w:color="auto" w:shadow="1"/>
        </w:pBdr>
        <w:spacing w:after="0" w:line="240" w:lineRule="auto"/>
        <w:rPr>
          <w:rFonts w:ascii="Times New Roman" w:hAnsi="Times New Roman" w:cs="Times New Roman"/>
        </w:rPr>
      </w:pPr>
      <w:r>
        <w:rPr>
          <w:rFonts w:ascii="Times New Roman" w:hAnsi="Times New Roman" w:cs="Times New Roman"/>
          <w:noProof/>
          <w:lang w:eastAsia="fr-FR"/>
        </w:rPr>
        <w:t>La</w:t>
      </w:r>
      <w:r w:rsidR="000B0E4A" w:rsidRPr="00B258C5">
        <w:rPr>
          <w:rFonts w:ascii="Times New Roman" w:hAnsi="Times New Roman" w:cs="Times New Roman"/>
          <w:noProof/>
          <w:lang w:eastAsia="fr-FR"/>
        </w:rPr>
        <w:t xml:space="preserve"> </w:t>
      </w:r>
      <w:r w:rsidR="00DB21FF" w:rsidRPr="00B258C5">
        <w:rPr>
          <w:rFonts w:ascii="Times New Roman" w:hAnsi="Times New Roman" w:cs="Times New Roman"/>
        </w:rPr>
        <w:t>durée propre</w:t>
      </w:r>
      <w:r w:rsidR="00C103EE" w:rsidRPr="00B258C5">
        <w:rPr>
          <w:rFonts w:ascii="Times New Roman" w:hAnsi="Times New Roman" w:cs="Times New Roman"/>
        </w:rPr>
        <w:t xml:space="preserve">, </w:t>
      </w:r>
      <w:proofErr w:type="spellStart"/>
      <w:r w:rsidR="00DB21FF" w:rsidRPr="00B258C5">
        <w:rPr>
          <w:rFonts w:ascii="Times New Roman" w:hAnsi="Times New Roman" w:cs="Times New Roman"/>
          <w:b/>
        </w:rPr>
        <w:t>ΔT</w:t>
      </w:r>
      <w:r w:rsidR="0067409D" w:rsidRPr="00B258C5">
        <w:rPr>
          <w:rFonts w:ascii="Times New Roman" w:hAnsi="Times New Roman" w:cs="Times New Roman"/>
          <w:b/>
          <w:vertAlign w:val="subscript"/>
        </w:rPr>
        <w:t>p</w:t>
      </w:r>
      <w:proofErr w:type="spellEnd"/>
      <w:r w:rsidR="00C103EE" w:rsidRPr="00B258C5">
        <w:rPr>
          <w:rFonts w:ascii="Times New Roman" w:hAnsi="Times New Roman" w:cs="Times New Roman"/>
        </w:rPr>
        <w:t xml:space="preserve"> </w:t>
      </w:r>
      <w:r w:rsidR="00E94A3D" w:rsidRPr="00B258C5">
        <w:rPr>
          <w:rFonts w:ascii="Times New Roman" w:hAnsi="Times New Roman" w:cs="Times New Roman"/>
        </w:rPr>
        <w:t xml:space="preserve">est la durée séparant deux évènements </w:t>
      </w:r>
      <w:r w:rsidR="000B0E4A" w:rsidRPr="00B258C5">
        <w:rPr>
          <w:rFonts w:ascii="Times New Roman" w:hAnsi="Times New Roman" w:cs="Times New Roman"/>
        </w:rPr>
        <w:t>se produisant</w:t>
      </w:r>
      <w:r w:rsidR="00E94A3D" w:rsidRPr="00B258C5">
        <w:rPr>
          <w:rFonts w:ascii="Times New Roman" w:hAnsi="Times New Roman" w:cs="Times New Roman"/>
        </w:rPr>
        <w:t xml:space="preserve"> au m</w:t>
      </w:r>
      <w:r w:rsidR="000B0E4A" w:rsidRPr="00B258C5">
        <w:rPr>
          <w:rFonts w:ascii="Times New Roman" w:hAnsi="Times New Roman" w:cs="Times New Roman"/>
        </w:rPr>
        <w:t>ême endroit</w:t>
      </w:r>
      <w:r w:rsidR="00AC2BFD">
        <w:rPr>
          <w:rFonts w:ascii="Times New Roman" w:hAnsi="Times New Roman" w:cs="Times New Roman"/>
        </w:rPr>
        <w:t xml:space="preserve"> dans un référentiel galiléen R</w:t>
      </w:r>
      <w:r w:rsidR="00EB0EA5" w:rsidRPr="00B258C5">
        <w:rPr>
          <w:rFonts w:ascii="Times New Roman" w:hAnsi="Times New Roman" w:cs="Times New Roman"/>
        </w:rPr>
        <w:t xml:space="preserve">. </w:t>
      </w:r>
    </w:p>
    <w:p w:rsidR="00066CEC" w:rsidRPr="00B258C5" w:rsidRDefault="00EB0EA5" w:rsidP="008A34E7">
      <w:pPr>
        <w:pBdr>
          <w:top w:val="single" w:sz="8" w:space="1" w:color="auto" w:shadow="1"/>
          <w:left w:val="single" w:sz="8" w:space="4" w:color="auto" w:shadow="1"/>
          <w:bottom w:val="single" w:sz="8" w:space="1" w:color="auto" w:shadow="1"/>
          <w:right w:val="single" w:sz="8" w:space="4" w:color="auto" w:shadow="1"/>
        </w:pBdr>
        <w:spacing w:after="0" w:line="240" w:lineRule="auto"/>
        <w:rPr>
          <w:rFonts w:ascii="Times New Roman" w:hAnsi="Times New Roman" w:cs="Times New Roman"/>
        </w:rPr>
      </w:pPr>
      <w:r w:rsidRPr="00B258C5">
        <w:rPr>
          <w:rFonts w:ascii="Times New Roman" w:hAnsi="Times New Roman" w:cs="Times New Roman"/>
        </w:rPr>
        <w:t xml:space="preserve">Cette durée est mesurée par une horloge </w:t>
      </w:r>
      <w:r w:rsidR="00AC2BFD">
        <w:rPr>
          <w:rFonts w:ascii="Times New Roman" w:hAnsi="Times New Roman" w:cs="Times New Roman"/>
        </w:rPr>
        <w:t>fixe dans R.</w:t>
      </w:r>
    </w:p>
    <w:p w:rsidR="000B0E4A" w:rsidRPr="00B258C5" w:rsidRDefault="000B0E4A" w:rsidP="00066CEC">
      <w:pPr>
        <w:spacing w:after="0" w:line="240" w:lineRule="auto"/>
        <w:rPr>
          <w:rFonts w:ascii="Times New Roman" w:hAnsi="Times New Roman" w:cs="Times New Roman"/>
        </w:rPr>
      </w:pPr>
    </w:p>
    <w:p w:rsidR="00F76191" w:rsidRPr="00B258C5" w:rsidRDefault="00EB0EA5" w:rsidP="008A34E7">
      <w:pPr>
        <w:pBdr>
          <w:top w:val="single" w:sz="8" w:space="1" w:color="auto" w:shadow="1"/>
          <w:left w:val="single" w:sz="8" w:space="4" w:color="auto" w:shadow="1"/>
          <w:bottom w:val="single" w:sz="8" w:space="1" w:color="auto" w:shadow="1"/>
          <w:right w:val="single" w:sz="8" w:space="4" w:color="auto" w:shadow="1"/>
        </w:pBdr>
        <w:spacing w:after="0" w:line="240" w:lineRule="auto"/>
        <w:rPr>
          <w:rFonts w:ascii="Times New Roman" w:hAnsi="Times New Roman" w:cs="Times New Roman"/>
        </w:rPr>
      </w:pPr>
      <w:r w:rsidRPr="00B258C5">
        <w:rPr>
          <w:rFonts w:ascii="Times New Roman" w:hAnsi="Times New Roman" w:cs="Times New Roman"/>
        </w:rPr>
        <w:t>L</w:t>
      </w:r>
      <w:r w:rsidR="008F4E4A" w:rsidRPr="00B258C5">
        <w:rPr>
          <w:rFonts w:ascii="Times New Roman" w:hAnsi="Times New Roman" w:cs="Times New Roman"/>
        </w:rPr>
        <w:t xml:space="preserve">a </w:t>
      </w:r>
      <w:r w:rsidRPr="00B258C5">
        <w:rPr>
          <w:rFonts w:ascii="Times New Roman" w:hAnsi="Times New Roman" w:cs="Times New Roman"/>
        </w:rPr>
        <w:t xml:space="preserve">durée </w:t>
      </w:r>
      <w:r w:rsidR="00C103EE" w:rsidRPr="00B258C5">
        <w:rPr>
          <w:rFonts w:ascii="Times New Roman" w:hAnsi="Times New Roman" w:cs="Times New Roman"/>
        </w:rPr>
        <w:t xml:space="preserve">mesurée </w:t>
      </w:r>
      <w:proofErr w:type="spellStart"/>
      <w:r w:rsidR="00C103EE" w:rsidRPr="00B258C5">
        <w:rPr>
          <w:rFonts w:ascii="Times New Roman" w:hAnsi="Times New Roman" w:cs="Times New Roman"/>
          <w:b/>
        </w:rPr>
        <w:t>ΔT</w:t>
      </w:r>
      <w:r w:rsidR="0067409D" w:rsidRPr="00B258C5">
        <w:rPr>
          <w:rFonts w:ascii="Times New Roman" w:hAnsi="Times New Roman" w:cs="Times New Roman"/>
          <w:b/>
          <w:vertAlign w:val="subscript"/>
        </w:rPr>
        <w:t>m</w:t>
      </w:r>
      <w:proofErr w:type="spellEnd"/>
      <w:r w:rsidR="0067409D" w:rsidRPr="00B258C5">
        <w:rPr>
          <w:rFonts w:ascii="Times New Roman" w:hAnsi="Times New Roman" w:cs="Times New Roman"/>
          <w:b/>
          <w:vertAlign w:val="subscript"/>
        </w:rPr>
        <w:t xml:space="preserve"> </w:t>
      </w:r>
      <w:r w:rsidR="00C103EE" w:rsidRPr="00B258C5">
        <w:rPr>
          <w:rFonts w:ascii="Times New Roman" w:hAnsi="Times New Roman" w:cs="Times New Roman"/>
        </w:rPr>
        <w:t xml:space="preserve"> est la durée </w:t>
      </w:r>
      <w:r w:rsidR="007F7635" w:rsidRPr="00B258C5">
        <w:rPr>
          <w:rFonts w:ascii="Times New Roman" w:hAnsi="Times New Roman" w:cs="Times New Roman"/>
        </w:rPr>
        <w:t>séparant</w:t>
      </w:r>
      <w:r w:rsidR="00F76191" w:rsidRPr="00B258C5">
        <w:rPr>
          <w:rFonts w:ascii="Times New Roman" w:hAnsi="Times New Roman" w:cs="Times New Roman"/>
        </w:rPr>
        <w:t xml:space="preserve"> deux évé</w:t>
      </w:r>
      <w:r w:rsidR="00C103EE" w:rsidRPr="00B258C5">
        <w:rPr>
          <w:rFonts w:ascii="Times New Roman" w:hAnsi="Times New Roman" w:cs="Times New Roman"/>
        </w:rPr>
        <w:t>nements</w:t>
      </w:r>
      <w:r w:rsidR="007F7635" w:rsidRPr="00B258C5">
        <w:rPr>
          <w:rFonts w:ascii="Times New Roman" w:hAnsi="Times New Roman" w:cs="Times New Roman"/>
        </w:rPr>
        <w:t>,</w:t>
      </w:r>
      <w:r w:rsidR="00F1565A" w:rsidRPr="00B258C5">
        <w:rPr>
          <w:rFonts w:ascii="Times New Roman" w:hAnsi="Times New Roman" w:cs="Times New Roman"/>
        </w:rPr>
        <w:t xml:space="preserve"> mesurée </w:t>
      </w:r>
      <w:r w:rsidR="00F76191" w:rsidRPr="00B258C5">
        <w:rPr>
          <w:rFonts w:ascii="Times New Roman" w:hAnsi="Times New Roman" w:cs="Times New Roman"/>
        </w:rPr>
        <w:t>par une horloge située dans un référentiel</w:t>
      </w:r>
      <w:r w:rsidR="002A3BEC">
        <w:rPr>
          <w:rFonts w:ascii="Times New Roman" w:hAnsi="Times New Roman" w:cs="Times New Roman"/>
        </w:rPr>
        <w:t xml:space="preserve"> galiléen R’</w:t>
      </w:r>
      <w:r w:rsidR="00F76191" w:rsidRPr="00B258C5">
        <w:rPr>
          <w:rFonts w:ascii="Times New Roman" w:hAnsi="Times New Roman" w:cs="Times New Roman"/>
        </w:rPr>
        <w:t xml:space="preserve"> en mouvement par rapport </w:t>
      </w:r>
      <w:r w:rsidR="002A3BEC">
        <w:rPr>
          <w:rFonts w:ascii="Times New Roman" w:hAnsi="Times New Roman" w:cs="Times New Roman"/>
        </w:rPr>
        <w:t>à R.</w:t>
      </w:r>
    </w:p>
    <w:p w:rsidR="00F76191" w:rsidRPr="00B258C5" w:rsidRDefault="00F76191" w:rsidP="00066CEC">
      <w:pPr>
        <w:spacing w:after="0" w:line="240" w:lineRule="auto"/>
        <w:rPr>
          <w:rFonts w:ascii="Times New Roman" w:hAnsi="Times New Roman" w:cs="Times New Roman"/>
        </w:rPr>
      </w:pPr>
    </w:p>
    <w:p w:rsidR="008A34E7" w:rsidRDefault="008A34E7" w:rsidP="00066CEC">
      <w:pPr>
        <w:spacing w:after="0" w:line="240" w:lineRule="auto"/>
        <w:rPr>
          <w:rFonts w:ascii="Times New Roman" w:hAnsi="Times New Roman" w:cs="Times New Roman"/>
        </w:rPr>
      </w:pPr>
      <w:r>
        <w:rPr>
          <w:rFonts w:ascii="Times New Roman" w:hAnsi="Times New Roman" w:cs="Times New Roman"/>
          <w:noProof/>
          <w:lang w:eastAsia="fr-FR"/>
        </w:rPr>
        <w:drawing>
          <wp:anchor distT="0" distB="0" distL="114300" distR="114300" simplePos="0" relativeHeight="251659264" behindDoc="1" locked="0" layoutInCell="1" allowOverlap="1">
            <wp:simplePos x="0" y="0"/>
            <wp:positionH relativeFrom="column">
              <wp:posOffset>3000375</wp:posOffset>
            </wp:positionH>
            <wp:positionV relativeFrom="paragraph">
              <wp:posOffset>31750</wp:posOffset>
            </wp:positionV>
            <wp:extent cx="3419475" cy="1619250"/>
            <wp:effectExtent l="19050" t="0" r="9525" b="0"/>
            <wp:wrapTight wrapText="bothSides">
              <wp:wrapPolygon edited="0">
                <wp:start x="-120" y="0"/>
                <wp:lineTo x="-120" y="21346"/>
                <wp:lineTo x="21660" y="21346"/>
                <wp:lineTo x="21660" y="0"/>
                <wp:lineTo x="-120" y="0"/>
              </wp:wrapPolygon>
            </wp:wrapTight>
            <wp:docPr id="3" name="Image 1" descr="C:\Users\Deloge\Desktop\relativité nav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oge\Desktop\relativité navette.jpg"/>
                    <pic:cNvPicPr>
                      <a:picLocks noChangeAspect="1" noChangeArrowheads="1"/>
                    </pic:cNvPicPr>
                  </pic:nvPicPr>
                  <pic:blipFill>
                    <a:blip r:embed="rId7" cstate="print"/>
                    <a:srcRect/>
                    <a:stretch>
                      <a:fillRect/>
                    </a:stretch>
                  </pic:blipFill>
                  <pic:spPr bwMode="auto">
                    <a:xfrm>
                      <a:off x="0" y="0"/>
                      <a:ext cx="3419475" cy="1619250"/>
                    </a:xfrm>
                    <a:prstGeom prst="rect">
                      <a:avLst/>
                    </a:prstGeom>
                    <a:noFill/>
                    <a:ln w="9525">
                      <a:noFill/>
                      <a:miter lim="800000"/>
                      <a:headEnd/>
                      <a:tailEnd/>
                    </a:ln>
                  </pic:spPr>
                </pic:pic>
              </a:graphicData>
            </a:graphic>
          </wp:anchor>
        </w:drawing>
      </w:r>
    </w:p>
    <w:p w:rsidR="00F76191" w:rsidRPr="00B258C5" w:rsidRDefault="00F76191" w:rsidP="00066CEC">
      <w:pPr>
        <w:spacing w:after="0" w:line="240" w:lineRule="auto"/>
        <w:rPr>
          <w:rFonts w:ascii="Times New Roman" w:hAnsi="Times New Roman" w:cs="Times New Roman"/>
        </w:rPr>
      </w:pPr>
      <w:r w:rsidRPr="00B258C5">
        <w:rPr>
          <w:rFonts w:ascii="Times New Roman" w:hAnsi="Times New Roman" w:cs="Times New Roman"/>
        </w:rPr>
        <w:t xml:space="preserve">La durée nécessaire à la lumière pour faire un aller-retour entre les 2 miroirs </w:t>
      </w:r>
      <w:r w:rsidRPr="00A4775C">
        <w:rPr>
          <w:rFonts w:ascii="Times New Roman" w:hAnsi="Times New Roman" w:cs="Times New Roman"/>
          <w:b/>
        </w:rPr>
        <w:t>placés dans la navette</w:t>
      </w:r>
      <w:r w:rsidRPr="00B258C5">
        <w:rPr>
          <w:rFonts w:ascii="Times New Roman" w:hAnsi="Times New Roman" w:cs="Times New Roman"/>
        </w:rPr>
        <w:t xml:space="preserve"> et mesurée avec l’horloge située dans l’avion est la </w:t>
      </w:r>
      <w:r w:rsidRPr="00A4775C">
        <w:rPr>
          <w:rFonts w:ascii="Times New Roman" w:hAnsi="Times New Roman" w:cs="Times New Roman"/>
          <w:b/>
        </w:rPr>
        <w:t>durée propre</w:t>
      </w:r>
      <w:r w:rsidRPr="00B258C5">
        <w:rPr>
          <w:rFonts w:ascii="Times New Roman" w:hAnsi="Times New Roman" w:cs="Times New Roman"/>
        </w:rPr>
        <w:t>.</w:t>
      </w:r>
    </w:p>
    <w:p w:rsidR="00F76191" w:rsidRPr="00B258C5" w:rsidRDefault="00F76191" w:rsidP="00066CEC">
      <w:pPr>
        <w:spacing w:after="0" w:line="240" w:lineRule="auto"/>
        <w:rPr>
          <w:rFonts w:ascii="Times New Roman" w:hAnsi="Times New Roman" w:cs="Times New Roman"/>
        </w:rPr>
      </w:pPr>
    </w:p>
    <w:p w:rsidR="00F76191" w:rsidRPr="00B258C5" w:rsidRDefault="00F76191" w:rsidP="00066CEC">
      <w:pPr>
        <w:spacing w:after="0" w:line="240" w:lineRule="auto"/>
        <w:rPr>
          <w:rFonts w:ascii="Times New Roman" w:hAnsi="Times New Roman" w:cs="Times New Roman"/>
        </w:rPr>
      </w:pPr>
      <w:r w:rsidRPr="00B258C5">
        <w:rPr>
          <w:rFonts w:ascii="Times New Roman" w:hAnsi="Times New Roman" w:cs="Times New Roman"/>
        </w:rPr>
        <w:t xml:space="preserve">La durée mesurée par l’horloge située </w:t>
      </w:r>
      <w:r w:rsidRPr="00A4775C">
        <w:rPr>
          <w:rFonts w:ascii="Times New Roman" w:hAnsi="Times New Roman" w:cs="Times New Roman"/>
          <w:b/>
        </w:rPr>
        <w:t>à l’extérieur</w:t>
      </w:r>
      <w:r w:rsidRPr="00B258C5">
        <w:rPr>
          <w:rFonts w:ascii="Times New Roman" w:hAnsi="Times New Roman" w:cs="Times New Roman"/>
        </w:rPr>
        <w:t xml:space="preserve"> de la navette, donc dans un référentiel en mouvement par rapport à la navette, est la </w:t>
      </w:r>
      <w:r w:rsidRPr="00A4775C">
        <w:rPr>
          <w:rFonts w:ascii="Times New Roman" w:hAnsi="Times New Roman" w:cs="Times New Roman"/>
          <w:b/>
        </w:rPr>
        <w:t>durée mesurée</w:t>
      </w:r>
      <w:r w:rsidRPr="00B258C5">
        <w:rPr>
          <w:rFonts w:ascii="Times New Roman" w:hAnsi="Times New Roman" w:cs="Times New Roman"/>
        </w:rPr>
        <w:t>.</w:t>
      </w:r>
    </w:p>
    <w:p w:rsidR="00F76191" w:rsidRPr="00B258C5" w:rsidRDefault="00F76191" w:rsidP="00066CEC">
      <w:pPr>
        <w:spacing w:after="0" w:line="240" w:lineRule="auto"/>
        <w:rPr>
          <w:rFonts w:ascii="Times New Roman" w:hAnsi="Times New Roman" w:cs="Times New Roman"/>
        </w:rPr>
      </w:pPr>
    </w:p>
    <w:p w:rsidR="008A34E7" w:rsidRDefault="008A34E7" w:rsidP="00066CEC">
      <w:pPr>
        <w:spacing w:after="0" w:line="240" w:lineRule="auto"/>
        <w:rPr>
          <w:rFonts w:ascii="Times New Roman" w:hAnsi="Times New Roman" w:cs="Times New Roman"/>
          <w:u w:val="single"/>
        </w:rPr>
      </w:pPr>
    </w:p>
    <w:p w:rsidR="00F1565A" w:rsidRPr="00B258C5" w:rsidRDefault="00B258C5" w:rsidP="00066CEC">
      <w:pPr>
        <w:spacing w:after="0" w:line="240" w:lineRule="auto"/>
        <w:rPr>
          <w:rFonts w:ascii="Times New Roman" w:hAnsi="Times New Roman" w:cs="Times New Roman"/>
          <w:u w:val="single"/>
        </w:rPr>
      </w:pPr>
      <w:r>
        <w:rPr>
          <w:rFonts w:ascii="Times New Roman" w:hAnsi="Times New Roman" w:cs="Times New Roman"/>
          <w:u w:val="single"/>
        </w:rPr>
        <w:lastRenderedPageBreak/>
        <w:t xml:space="preserve">I.2  </w:t>
      </w:r>
      <w:r w:rsidR="006D2B8C" w:rsidRPr="00B258C5">
        <w:rPr>
          <w:rFonts w:ascii="Times New Roman" w:hAnsi="Times New Roman" w:cs="Times New Roman"/>
          <w:u w:val="single"/>
        </w:rPr>
        <w:t>Dilatation du temps</w:t>
      </w:r>
    </w:p>
    <w:p w:rsidR="006D2B8C" w:rsidRPr="00B258C5" w:rsidRDefault="006D2B8C" w:rsidP="00066CEC">
      <w:pPr>
        <w:spacing w:after="0" w:line="240" w:lineRule="auto"/>
        <w:rPr>
          <w:rFonts w:ascii="Times New Roman" w:hAnsi="Times New Roman" w:cs="Times New Roman"/>
          <w:u w:val="single"/>
        </w:rPr>
      </w:pPr>
    </w:p>
    <w:p w:rsidR="006D2B8C" w:rsidRPr="00B258C5" w:rsidRDefault="006D2B8C" w:rsidP="00066CEC">
      <w:pPr>
        <w:spacing w:after="0" w:line="240" w:lineRule="auto"/>
        <w:rPr>
          <w:rFonts w:ascii="Comic Sans MS" w:hAnsi="Comic Sans MS"/>
        </w:rPr>
      </w:pPr>
      <w:r w:rsidRPr="00B258C5">
        <w:rPr>
          <w:rFonts w:ascii="Times New Roman" w:hAnsi="Times New Roman" w:cs="Times New Roman"/>
        </w:rPr>
        <w:t xml:space="preserve">La durée impropre </w:t>
      </w:r>
      <w:proofErr w:type="spellStart"/>
      <w:r w:rsidRPr="00B258C5">
        <w:rPr>
          <w:rFonts w:ascii="Times New Roman" w:hAnsi="Times New Roman" w:cs="Times New Roman"/>
          <w:b/>
        </w:rPr>
        <w:t>ΔT</w:t>
      </w:r>
      <w:r w:rsidRPr="00B258C5">
        <w:rPr>
          <w:rFonts w:ascii="Times New Roman" w:hAnsi="Times New Roman" w:cs="Times New Roman"/>
          <w:b/>
          <w:vertAlign w:val="subscript"/>
        </w:rPr>
        <w:t>m</w:t>
      </w:r>
      <w:proofErr w:type="spellEnd"/>
      <w:r w:rsidRPr="00B258C5">
        <w:rPr>
          <w:rFonts w:ascii="Times New Roman" w:hAnsi="Times New Roman" w:cs="Times New Roman"/>
          <w:b/>
          <w:vertAlign w:val="subscript"/>
        </w:rPr>
        <w:t xml:space="preserve"> </w:t>
      </w:r>
      <w:r w:rsidRPr="00B258C5">
        <w:rPr>
          <w:rFonts w:ascii="Times New Roman" w:hAnsi="Times New Roman" w:cs="Times New Roman"/>
        </w:rPr>
        <w:t xml:space="preserve">entre deux événements, mesurés dans un référentiel où ces événements n’ont pas lieu au même endroit de l’espace, est supérieure à la durée propre en </w:t>
      </w:r>
      <w:proofErr w:type="spellStart"/>
      <w:r w:rsidRPr="00B258C5">
        <w:rPr>
          <w:rFonts w:ascii="Times New Roman" w:hAnsi="Times New Roman" w:cs="Times New Roman"/>
        </w:rPr>
        <w:t>tre</w:t>
      </w:r>
      <w:proofErr w:type="spellEnd"/>
      <w:r w:rsidRPr="00B258C5">
        <w:rPr>
          <w:rFonts w:ascii="Times New Roman" w:hAnsi="Times New Roman" w:cs="Times New Roman"/>
        </w:rPr>
        <w:t xml:space="preserve"> ces deux événements : le temps se dilate.</w:t>
      </w:r>
    </w:p>
    <w:p w:rsidR="007F7635" w:rsidRPr="00B258C5" w:rsidRDefault="007F7635" w:rsidP="00066CEC">
      <w:pPr>
        <w:spacing w:after="0" w:line="240" w:lineRule="auto"/>
        <w:rPr>
          <w:rFonts w:ascii="Times New Roman" w:eastAsiaTheme="minorEastAsia" w:hAnsi="Times New Roman" w:cs="Times New Roman"/>
        </w:rPr>
      </w:pPr>
      <w:r w:rsidRPr="00B258C5">
        <w:rPr>
          <w:rFonts w:ascii="Times New Roman" w:hAnsi="Times New Roman" w:cs="Times New Roman"/>
        </w:rPr>
        <w:t xml:space="preserve">Avec v la vitesse relative d’une horloge par rapport à l’autre, on montre que </w:t>
      </w:r>
      <w:proofErr w:type="spellStart"/>
      <w:r w:rsidRPr="00B258C5">
        <w:rPr>
          <w:rFonts w:ascii="Times New Roman" w:hAnsi="Times New Roman" w:cs="Times New Roman"/>
        </w:rPr>
        <w:t>ΔT</w:t>
      </w:r>
      <w:r w:rsidR="0067409D" w:rsidRPr="00B258C5">
        <w:rPr>
          <w:rFonts w:ascii="Times New Roman" w:hAnsi="Times New Roman" w:cs="Times New Roman"/>
          <w:vertAlign w:val="subscript"/>
        </w:rPr>
        <w:t>m</w:t>
      </w:r>
      <w:proofErr w:type="spellEnd"/>
      <w:r w:rsidR="0067409D" w:rsidRPr="00B258C5">
        <w:rPr>
          <w:rFonts w:ascii="Times New Roman" w:hAnsi="Times New Roman" w:cs="Times New Roman"/>
          <w:vertAlign w:val="subscript"/>
        </w:rPr>
        <w:t xml:space="preserve"> </w:t>
      </w:r>
      <w:r w:rsidRPr="00B258C5">
        <w:rPr>
          <w:rFonts w:ascii="Times New Roman" w:eastAsiaTheme="minorEastAsia" w:hAnsi="Times New Roman" w:cs="Times New Roman"/>
        </w:rPr>
        <w:t xml:space="preserve">= </w:t>
      </w:r>
      <m:oMath>
        <m:f>
          <m:fPr>
            <m:ctrlPr>
              <w:rPr>
                <w:rFonts w:ascii="Cambria Math" w:eastAsiaTheme="minorEastAsia" w:hAnsi="Times New Roman" w:cs="Times New Roman"/>
                <w:i/>
              </w:rPr>
            </m:ctrlPr>
          </m:fPr>
          <m:num>
            <m:r>
              <m:rPr>
                <m:sty m:val="p"/>
              </m:rPr>
              <w:rPr>
                <w:rFonts w:ascii="Times New Roman" w:hAnsi="Times New Roman" w:cs="Times New Roman"/>
              </w:rPr>
              <m:t>∆</m:t>
            </m:r>
            <m:sSub>
              <m:sSubPr>
                <m:ctrlPr>
                  <w:rPr>
                    <w:rFonts w:ascii="Cambria Math" w:hAnsi="Times New Roman" w:cs="Times New Roman"/>
                  </w:rPr>
                </m:ctrlPr>
              </m:sSubPr>
              <m:e>
                <m:r>
                  <m:rPr>
                    <m:sty m:val="p"/>
                  </m:rPr>
                  <w:rPr>
                    <w:rFonts w:ascii="Cambria Math" w:hAnsi="Times New Roman" w:cs="Times New Roman"/>
                  </w:rPr>
                  <m:t>T</m:t>
                </m:r>
              </m:e>
              <m:sub>
                <m:r>
                  <m:rPr>
                    <m:sty m:val="p"/>
                  </m:rPr>
                  <w:rPr>
                    <w:rFonts w:ascii="Cambria Math" w:hAnsi="Times New Roman" w:cs="Times New Roman"/>
                  </w:rPr>
                  <m:t>p</m:t>
                </m:r>
              </m:sub>
            </m:sSub>
          </m:num>
          <m:den>
            <m:rad>
              <m:radPr>
                <m:degHide m:val="on"/>
                <m:ctrlPr>
                  <w:rPr>
                    <w:rFonts w:ascii="Cambria Math" w:eastAsiaTheme="minorEastAsia" w:hAnsi="Times New Roman" w:cs="Times New Roman"/>
                    <w:i/>
                  </w:rPr>
                </m:ctrlPr>
              </m:radPr>
              <m:deg/>
              <m:e>
                <m:r>
                  <w:rPr>
                    <w:rFonts w:ascii="Cambria Math" w:eastAsiaTheme="minorEastAsia" w:hAnsi="Times New Roman" w:cs="Times New Roman"/>
                  </w:rPr>
                  <m:t>1</m:t>
                </m:r>
                <m:r>
                  <w:rPr>
                    <w:rFonts w:ascii="Times New Roman" w:eastAsiaTheme="minorEastAsia" w:hAnsi="Times New Roman" w:cs="Times New Roman"/>
                  </w:rPr>
                  <m:t>-</m:t>
                </m:r>
                <m:f>
                  <m:fPr>
                    <m:ctrlPr>
                      <w:rPr>
                        <w:rFonts w:ascii="Cambria Math" w:eastAsiaTheme="minorEastAsia" w:hAnsi="Times New Roman" w:cs="Times New Roman"/>
                        <w:i/>
                      </w:rPr>
                    </m:ctrlPr>
                  </m:fPr>
                  <m:num>
                    <m:r>
                      <w:rPr>
                        <w:rFonts w:ascii="Cambria Math" w:eastAsiaTheme="minorEastAsia" w:hAnsi="Cambria Math" w:cs="Times New Roman"/>
                      </w:rPr>
                      <m:t>v</m:t>
                    </m:r>
                    <m:r>
                      <w:rPr>
                        <w:rFonts w:ascii="Times New Roman" w:eastAsiaTheme="minorEastAsia" w:hAnsi="Times New Roman" w:cs="Times New Roman"/>
                      </w:rPr>
                      <m:t>²</m:t>
                    </m:r>
                  </m:num>
                  <m:den>
                    <m:r>
                      <w:rPr>
                        <w:rFonts w:ascii="Cambria Math" w:eastAsiaTheme="minorEastAsia" w:hAnsi="Cambria Math" w:cs="Times New Roman"/>
                      </w:rPr>
                      <m:t>c</m:t>
                    </m:r>
                    <m:r>
                      <w:rPr>
                        <w:rFonts w:ascii="Times New Roman" w:eastAsiaTheme="minorEastAsia" w:hAnsi="Times New Roman" w:cs="Times New Roman"/>
                      </w:rPr>
                      <m:t>²</m:t>
                    </m:r>
                  </m:den>
                </m:f>
              </m:e>
            </m:rad>
          </m:den>
        </m:f>
      </m:oMath>
    </w:p>
    <w:p w:rsidR="009A0447" w:rsidRPr="00B258C5" w:rsidRDefault="009A0447" w:rsidP="00066CEC">
      <w:pPr>
        <w:spacing w:after="0" w:line="240" w:lineRule="auto"/>
        <w:rPr>
          <w:rFonts w:ascii="Times New Roman" w:eastAsiaTheme="minorEastAsia" w:hAnsi="Times New Roman" w:cs="Times New Roman"/>
        </w:rPr>
      </w:pPr>
      <w:proofErr w:type="gramStart"/>
      <w:r w:rsidRPr="00B258C5">
        <w:rPr>
          <w:rFonts w:ascii="Times New Roman" w:eastAsiaTheme="minorEastAsia" w:hAnsi="Times New Roman" w:cs="Times New Roman"/>
        </w:rPr>
        <w:t>ou</w:t>
      </w:r>
      <w:proofErr w:type="gramEnd"/>
      <w:r w:rsidRPr="00B258C5">
        <w:rPr>
          <w:rFonts w:ascii="Times New Roman" w:eastAsiaTheme="minorEastAsia" w:hAnsi="Times New Roman" w:cs="Times New Roman"/>
        </w:rPr>
        <w:t xml:space="preserve"> encore </w:t>
      </w:r>
      <w:proofErr w:type="spellStart"/>
      <w:r w:rsidRPr="00B258C5">
        <w:rPr>
          <w:rFonts w:ascii="Times New Roman" w:hAnsi="Times New Roman" w:cs="Times New Roman"/>
          <w:b/>
        </w:rPr>
        <w:t>ΔT</w:t>
      </w:r>
      <w:r w:rsidR="0067409D" w:rsidRPr="00B258C5">
        <w:rPr>
          <w:rFonts w:ascii="Times New Roman" w:hAnsi="Times New Roman" w:cs="Times New Roman"/>
          <w:b/>
          <w:vertAlign w:val="subscript"/>
        </w:rPr>
        <w:t>m</w:t>
      </w:r>
      <w:proofErr w:type="spellEnd"/>
      <w:r w:rsidR="0067409D" w:rsidRPr="00B258C5">
        <w:rPr>
          <w:rFonts w:ascii="Times New Roman" w:hAnsi="Times New Roman" w:cs="Times New Roman"/>
          <w:b/>
          <w:vertAlign w:val="subscript"/>
        </w:rPr>
        <w:t xml:space="preserve"> </w:t>
      </w:r>
      <w:r w:rsidRPr="00B258C5">
        <w:rPr>
          <w:rFonts w:ascii="Times New Roman" w:hAnsi="Times New Roman" w:cs="Times New Roman"/>
          <w:b/>
        </w:rPr>
        <w:t xml:space="preserve">= </w:t>
      </w:r>
      <m:oMath>
        <m:r>
          <m:rPr>
            <m:sty m:val="bi"/>
          </m:rPr>
          <w:rPr>
            <w:rFonts w:ascii="Cambria Math" w:hAnsi="Cambria Math" w:cs="Times New Roman"/>
          </w:rPr>
          <m:t>γ</m:t>
        </m:r>
      </m:oMath>
      <w:r w:rsidRPr="00B258C5">
        <w:rPr>
          <w:rFonts w:ascii="Times New Roman" w:eastAsiaTheme="minorEastAsia" w:hAnsi="Times New Roman" w:cs="Times New Roman"/>
          <w:b/>
        </w:rPr>
        <w:t xml:space="preserve"> </w:t>
      </w:r>
      <w:proofErr w:type="spellStart"/>
      <w:r w:rsidRPr="00B258C5">
        <w:rPr>
          <w:rFonts w:ascii="Times New Roman" w:hAnsi="Times New Roman" w:cs="Times New Roman"/>
          <w:b/>
        </w:rPr>
        <w:t>ΔT</w:t>
      </w:r>
      <w:r w:rsidR="0067409D" w:rsidRPr="00B258C5">
        <w:rPr>
          <w:rFonts w:ascii="Times New Roman" w:hAnsi="Times New Roman" w:cs="Times New Roman"/>
          <w:b/>
          <w:vertAlign w:val="subscript"/>
        </w:rPr>
        <w:t>p</w:t>
      </w:r>
      <w:proofErr w:type="spellEnd"/>
      <w:r w:rsidRPr="00B258C5">
        <w:rPr>
          <w:rFonts w:ascii="Times New Roman" w:hAnsi="Times New Roman" w:cs="Times New Roman"/>
          <w:b/>
        </w:rPr>
        <w:t xml:space="preserve"> </w:t>
      </w:r>
      <w:r w:rsidRPr="00B258C5">
        <w:rPr>
          <w:rFonts w:ascii="Times New Roman" w:hAnsi="Times New Roman" w:cs="Times New Roman"/>
        </w:rPr>
        <w:t xml:space="preserve"> avec </w:t>
      </w:r>
      <m:oMath>
        <m:r>
          <w:rPr>
            <w:rFonts w:ascii="Cambria Math" w:hAnsi="Cambria Math" w:cs="Times New Roman"/>
          </w:rPr>
          <m:t>γ</m:t>
        </m:r>
        <m:r>
          <w:rPr>
            <w:rFonts w:ascii="Cambria Math" w:hAnsi="Times New Roman" w:cs="Times New Roman"/>
          </w:rPr>
          <m:t xml:space="preserve"> </m:t>
        </m:r>
      </m:oMath>
      <w:r w:rsidRPr="00B258C5">
        <w:rPr>
          <w:rFonts w:ascii="Times New Roman" w:eastAsiaTheme="minorEastAsia" w:hAnsi="Times New Roman" w:cs="Times New Roman"/>
        </w:rPr>
        <w:t>=</w:t>
      </w:r>
      <m:oMath>
        <m:r>
          <w:rPr>
            <w:rFonts w:ascii="Cambria Math" w:eastAsiaTheme="minorEastAsia" w:hAnsi="Times New Roman" w:cs="Times New Roman"/>
          </w:rPr>
          <m:t xml:space="preserve"> </m:t>
        </m:r>
        <m:f>
          <m:fPr>
            <m:ctrlPr>
              <w:rPr>
                <w:rFonts w:ascii="Cambria Math" w:eastAsiaTheme="minorEastAsia" w:hAnsi="Times New Roman" w:cs="Times New Roman"/>
                <w:i/>
              </w:rPr>
            </m:ctrlPr>
          </m:fPr>
          <m:num>
            <m:r>
              <w:rPr>
                <w:rFonts w:ascii="Cambria Math" w:hAnsi="Times New Roman" w:cs="Times New Roman"/>
              </w:rPr>
              <m:t>1</m:t>
            </m:r>
          </m:num>
          <m:den>
            <m:rad>
              <m:radPr>
                <m:degHide m:val="on"/>
                <m:ctrlPr>
                  <w:rPr>
                    <w:rFonts w:ascii="Cambria Math" w:eastAsiaTheme="minorEastAsia" w:hAnsi="Times New Roman" w:cs="Times New Roman"/>
                    <w:i/>
                  </w:rPr>
                </m:ctrlPr>
              </m:radPr>
              <m:deg/>
              <m:e>
                <m:r>
                  <w:rPr>
                    <w:rFonts w:ascii="Cambria Math" w:eastAsiaTheme="minorEastAsia" w:hAnsi="Times New Roman" w:cs="Times New Roman"/>
                  </w:rPr>
                  <m:t>1</m:t>
                </m:r>
                <m:r>
                  <w:rPr>
                    <w:rFonts w:ascii="Times New Roman" w:eastAsiaTheme="minorEastAsia" w:hAnsi="Times New Roman" w:cs="Times New Roman"/>
                  </w:rPr>
                  <m:t>-</m:t>
                </m:r>
                <m:f>
                  <m:fPr>
                    <m:ctrlPr>
                      <w:rPr>
                        <w:rFonts w:ascii="Cambria Math" w:eastAsiaTheme="minorEastAsia" w:hAnsi="Times New Roman" w:cs="Times New Roman"/>
                        <w:i/>
                      </w:rPr>
                    </m:ctrlPr>
                  </m:fPr>
                  <m:num>
                    <m:r>
                      <w:rPr>
                        <w:rFonts w:ascii="Cambria Math" w:eastAsiaTheme="minorEastAsia" w:hAnsi="Cambria Math" w:cs="Times New Roman"/>
                      </w:rPr>
                      <m:t>v</m:t>
                    </m:r>
                    <m:r>
                      <w:rPr>
                        <w:rFonts w:ascii="Cambria Math" w:eastAsiaTheme="minorEastAsia" w:hAnsi="Times New Roman" w:cs="Times New Roman"/>
                      </w:rPr>
                      <m:t>²</m:t>
                    </m:r>
                  </m:num>
                  <m:den>
                    <m:r>
                      <w:rPr>
                        <w:rFonts w:ascii="Cambria Math" w:eastAsiaTheme="minorEastAsia" w:hAnsi="Cambria Math" w:cs="Times New Roman"/>
                      </w:rPr>
                      <m:t>c</m:t>
                    </m:r>
                    <m:r>
                      <w:rPr>
                        <w:rFonts w:ascii="Cambria Math" w:eastAsiaTheme="minorEastAsia" w:hAnsi="Times New Roman" w:cs="Times New Roman"/>
                      </w:rPr>
                      <m:t>²</m:t>
                    </m:r>
                  </m:den>
                </m:f>
              </m:e>
            </m:rad>
          </m:den>
        </m:f>
      </m:oMath>
      <w:r w:rsidRPr="00B258C5">
        <w:rPr>
          <w:rFonts w:ascii="Times New Roman" w:eastAsiaTheme="minorEastAsia" w:hAnsi="Times New Roman" w:cs="Times New Roman"/>
        </w:rPr>
        <w:t xml:space="preserve">  (coefficient de Loren</w:t>
      </w:r>
      <w:r w:rsidR="002C2108" w:rsidRPr="00B258C5">
        <w:rPr>
          <w:rFonts w:ascii="Times New Roman" w:eastAsiaTheme="minorEastAsia" w:hAnsi="Times New Roman" w:cs="Times New Roman"/>
        </w:rPr>
        <w:t>tz, sans unité et supérieur à 1</w:t>
      </w:r>
      <w:r w:rsidRPr="00B258C5">
        <w:rPr>
          <w:rFonts w:ascii="Times New Roman" w:eastAsiaTheme="minorEastAsia" w:hAnsi="Times New Roman" w:cs="Times New Roman"/>
        </w:rPr>
        <w:t xml:space="preserve">). </w:t>
      </w:r>
    </w:p>
    <w:p w:rsidR="00066CEC" w:rsidRPr="00B258C5" w:rsidRDefault="00066CEC" w:rsidP="00066CEC">
      <w:pPr>
        <w:spacing w:after="0" w:line="240" w:lineRule="auto"/>
        <w:rPr>
          <w:rFonts w:ascii="Times New Roman" w:eastAsiaTheme="minorEastAsia" w:hAnsi="Times New Roman" w:cs="Times New Roman"/>
        </w:rPr>
      </w:pPr>
    </w:p>
    <w:p w:rsidR="00A43915" w:rsidRPr="00B258C5" w:rsidRDefault="009A0447" w:rsidP="00066CEC">
      <w:pPr>
        <w:spacing w:after="0" w:line="240" w:lineRule="auto"/>
        <w:rPr>
          <w:rFonts w:ascii="Times New Roman" w:hAnsi="Times New Roman" w:cs="Times New Roman"/>
        </w:rPr>
      </w:pPr>
      <w:r w:rsidRPr="00B258C5">
        <w:rPr>
          <w:rFonts w:ascii="Times New Roman" w:eastAsiaTheme="minorEastAsia" w:hAnsi="Times New Roman" w:cs="Times New Roman"/>
        </w:rPr>
        <w:t xml:space="preserve">Ainsi, </w:t>
      </w:r>
      <w:proofErr w:type="spellStart"/>
      <w:r w:rsidR="0067409D" w:rsidRPr="00B258C5">
        <w:rPr>
          <w:rFonts w:ascii="Times New Roman" w:hAnsi="Times New Roman" w:cs="Times New Roman"/>
          <w:b/>
        </w:rPr>
        <w:t>ΔT</w:t>
      </w:r>
      <w:r w:rsidR="0067409D" w:rsidRPr="00B258C5">
        <w:rPr>
          <w:rFonts w:ascii="Times New Roman" w:hAnsi="Times New Roman" w:cs="Times New Roman"/>
          <w:b/>
          <w:vertAlign w:val="subscript"/>
        </w:rPr>
        <w:t>m</w:t>
      </w:r>
      <w:proofErr w:type="spellEnd"/>
      <w:r w:rsidR="0067409D" w:rsidRPr="00B258C5">
        <w:rPr>
          <w:rFonts w:ascii="Times New Roman" w:hAnsi="Times New Roman" w:cs="Times New Roman"/>
          <w:b/>
          <w:vertAlign w:val="subscript"/>
        </w:rPr>
        <w:t xml:space="preserve">  </w:t>
      </w:r>
      <w:r w:rsidR="0067409D" w:rsidRPr="00B258C5">
        <w:rPr>
          <w:rFonts w:ascii="Times New Roman" w:hAnsi="Times New Roman" w:cs="Times New Roman"/>
          <w:b/>
        </w:rPr>
        <w:t>&gt;</w:t>
      </w:r>
      <w:r w:rsidR="0067409D" w:rsidRPr="00B258C5">
        <w:rPr>
          <w:rFonts w:ascii="Times New Roman" w:eastAsiaTheme="minorEastAsia" w:hAnsi="Times New Roman" w:cs="Times New Roman"/>
          <w:b/>
        </w:rPr>
        <w:t xml:space="preserve"> </w:t>
      </w:r>
      <w:proofErr w:type="spellStart"/>
      <w:proofErr w:type="gramStart"/>
      <w:r w:rsidR="0067409D" w:rsidRPr="00B258C5">
        <w:rPr>
          <w:rFonts w:ascii="Times New Roman" w:hAnsi="Times New Roman" w:cs="Times New Roman"/>
          <w:b/>
        </w:rPr>
        <w:t>ΔT</w:t>
      </w:r>
      <w:r w:rsidR="0067409D" w:rsidRPr="00B258C5">
        <w:rPr>
          <w:rFonts w:ascii="Times New Roman" w:hAnsi="Times New Roman" w:cs="Times New Roman"/>
          <w:b/>
          <w:vertAlign w:val="subscript"/>
        </w:rPr>
        <w:t>p</w:t>
      </w:r>
      <w:proofErr w:type="spellEnd"/>
      <w:r w:rsidR="0067409D" w:rsidRPr="00B258C5">
        <w:rPr>
          <w:rFonts w:ascii="Times New Roman" w:hAnsi="Times New Roman" w:cs="Times New Roman"/>
          <w:b/>
        </w:rPr>
        <w:t xml:space="preserve"> </w:t>
      </w:r>
      <w:r w:rsidR="0067409D" w:rsidRPr="00B258C5">
        <w:rPr>
          <w:rFonts w:ascii="Times New Roman" w:hAnsi="Times New Roman" w:cs="Times New Roman"/>
        </w:rPr>
        <w:t xml:space="preserve"> </w:t>
      </w:r>
      <w:r w:rsidRPr="00B258C5">
        <w:rPr>
          <w:rFonts w:ascii="Times New Roman" w:hAnsi="Times New Roman" w:cs="Times New Roman"/>
        </w:rPr>
        <w:t>,</w:t>
      </w:r>
      <w:proofErr w:type="gramEnd"/>
      <w:r w:rsidRPr="00B258C5">
        <w:rPr>
          <w:rFonts w:ascii="Times New Roman" w:hAnsi="Times New Roman" w:cs="Times New Roman"/>
        </w:rPr>
        <w:t xml:space="preserve"> c’est le phénomène de dilatation des durées. </w:t>
      </w:r>
      <w:r w:rsidR="00342476" w:rsidRPr="00B258C5">
        <w:rPr>
          <w:rFonts w:ascii="Times New Roman" w:hAnsi="Times New Roman" w:cs="Times New Roman"/>
        </w:rPr>
        <w:t>Une durée mesurée est toujours supérieure à la durée propre</w:t>
      </w:r>
      <w:r w:rsidR="00066CEC" w:rsidRPr="00B258C5">
        <w:rPr>
          <w:rFonts w:ascii="Times New Roman" w:hAnsi="Times New Roman" w:cs="Times New Roman"/>
        </w:rPr>
        <w:t>.</w:t>
      </w:r>
    </w:p>
    <w:p w:rsidR="00066CEC" w:rsidRPr="00B258C5" w:rsidRDefault="00066CEC" w:rsidP="00066CEC">
      <w:pPr>
        <w:spacing w:after="0" w:line="240" w:lineRule="auto"/>
        <w:rPr>
          <w:rFonts w:ascii="Comic Sans MS" w:hAnsi="Comic Sans MS"/>
        </w:rPr>
      </w:pPr>
    </w:p>
    <w:p w:rsidR="00F1565A" w:rsidRPr="00B258C5" w:rsidRDefault="00F1565A" w:rsidP="00066CEC">
      <w:pPr>
        <w:spacing w:after="0"/>
        <w:rPr>
          <w:rFonts w:ascii="Comic Sans MS" w:hAnsi="Comic Sans MS"/>
        </w:rPr>
      </w:pPr>
    </w:p>
    <w:p w:rsidR="00066CEC" w:rsidRPr="00B258C5" w:rsidRDefault="00066CEC" w:rsidP="00066CEC">
      <w:pPr>
        <w:spacing w:after="0" w:line="240" w:lineRule="auto"/>
        <w:jc w:val="both"/>
        <w:rPr>
          <w:rFonts w:ascii="Comic Sans MS" w:eastAsia="Times New Roman" w:hAnsi="Comic Sans MS"/>
        </w:rPr>
      </w:pPr>
      <w:r w:rsidRPr="00B258C5">
        <w:rPr>
          <w:rFonts w:ascii="Comic Sans MS" w:eastAsia="Times New Roman" w:hAnsi="Comic Sans MS"/>
          <w:noProof/>
          <w:lang w:eastAsia="fr-FR"/>
        </w:rPr>
        <w:drawing>
          <wp:anchor distT="0" distB="0" distL="114300" distR="114300" simplePos="0" relativeHeight="251660288" behindDoc="1" locked="0" layoutInCell="1" allowOverlap="1">
            <wp:simplePos x="0" y="0"/>
            <wp:positionH relativeFrom="column">
              <wp:posOffset>-19050</wp:posOffset>
            </wp:positionH>
            <wp:positionV relativeFrom="paragraph">
              <wp:posOffset>172085</wp:posOffset>
            </wp:positionV>
            <wp:extent cx="2171700" cy="2446020"/>
            <wp:effectExtent l="19050" t="0" r="0" b="0"/>
            <wp:wrapTight wrapText="bothSides">
              <wp:wrapPolygon edited="0">
                <wp:start x="-189" y="0"/>
                <wp:lineTo x="-189" y="21364"/>
                <wp:lineTo x="21600" y="21364"/>
                <wp:lineTo x="21600" y="0"/>
                <wp:lineTo x="-189"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171700" cy="2446020"/>
                    </a:xfrm>
                    <a:prstGeom prst="rect">
                      <a:avLst/>
                    </a:prstGeom>
                    <a:noFill/>
                    <a:ln w="9525">
                      <a:noFill/>
                      <a:miter lim="800000"/>
                      <a:headEnd/>
                      <a:tailEnd/>
                    </a:ln>
                  </pic:spPr>
                </pic:pic>
              </a:graphicData>
            </a:graphic>
          </wp:anchor>
        </w:drawing>
      </w:r>
    </w:p>
    <w:p w:rsidR="00066CEC" w:rsidRPr="00B258C5" w:rsidRDefault="00066CEC" w:rsidP="00066CEC">
      <w:pPr>
        <w:spacing w:after="0" w:line="240" w:lineRule="auto"/>
        <w:jc w:val="both"/>
        <w:rPr>
          <w:rFonts w:ascii="Comic Sans MS" w:eastAsia="Times New Roman" w:hAnsi="Comic Sans MS"/>
        </w:rPr>
      </w:pPr>
    </w:p>
    <w:p w:rsidR="00066CEC" w:rsidRPr="00B258C5" w:rsidRDefault="00066CEC" w:rsidP="00066CEC">
      <w:pPr>
        <w:spacing w:after="0" w:line="240" w:lineRule="auto"/>
        <w:jc w:val="both"/>
        <w:rPr>
          <w:rFonts w:ascii="Comic Sans MS" w:eastAsia="Times New Roman" w:hAnsi="Comic Sans MS"/>
        </w:rPr>
      </w:pPr>
    </w:p>
    <w:p w:rsidR="0067409D" w:rsidRPr="00B258C5" w:rsidRDefault="0067409D" w:rsidP="00066CEC">
      <w:pPr>
        <w:spacing w:after="0" w:line="240" w:lineRule="auto"/>
        <w:jc w:val="both"/>
        <w:rPr>
          <w:rFonts w:ascii="Times New Roman" w:eastAsia="Times New Roman" w:hAnsi="Times New Roman" w:cs="Times New Roman"/>
        </w:rPr>
      </w:pPr>
      <w:r w:rsidRPr="00B258C5">
        <w:rPr>
          <w:rFonts w:ascii="Times New Roman" w:eastAsia="Times New Roman" w:hAnsi="Times New Roman" w:cs="Times New Roman"/>
        </w:rPr>
        <w:t xml:space="preserve">On remarque que le facteur de Lorentz </w:t>
      </w:r>
      <w:r w:rsidR="007F3843" w:rsidRPr="00B258C5">
        <w:rPr>
          <w:rFonts w:ascii="Times New Roman" w:eastAsia="Times New Roman" w:hAnsi="Times New Roman" w:cs="Times New Roman"/>
        </w:rPr>
        <w:fldChar w:fldCharType="begin"/>
      </w:r>
      <w:r w:rsidRPr="00B258C5">
        <w:rPr>
          <w:rFonts w:ascii="Times New Roman" w:eastAsia="Times New Roman" w:hAnsi="Times New Roman" w:cs="Times New Roman"/>
        </w:rPr>
        <w:instrText xml:space="preserve"> QUOTE </w:instrText>
      </w:r>
      <m:oMath>
        <m:r>
          <w:rPr>
            <w:rFonts w:ascii="Cambria Math" w:eastAsia="Times New Roman" w:hAnsi="Cambria Math" w:cs="Times New Roman"/>
          </w:rPr>
          <m:t>γ</m:t>
        </m:r>
      </m:oMath>
      <w:r w:rsidRPr="00B258C5">
        <w:rPr>
          <w:rFonts w:ascii="Times New Roman" w:eastAsia="Times New Roman" w:hAnsi="Times New Roman" w:cs="Times New Roman"/>
        </w:rPr>
        <w:instrText xml:space="preserve"> </w:instrText>
      </w:r>
      <w:r w:rsidR="007F3843" w:rsidRPr="00B258C5">
        <w:rPr>
          <w:rFonts w:ascii="Times New Roman" w:eastAsia="Times New Roman" w:hAnsi="Times New Roman" w:cs="Times New Roman"/>
        </w:rPr>
        <w:fldChar w:fldCharType="separate"/>
      </w:r>
      <w:r w:rsidRPr="00B258C5">
        <w:rPr>
          <w:rFonts w:ascii="Times New Roman" w:hAnsi="Times New Roman" w:cs="Times New Roman"/>
        </w:rPr>
        <w:sym w:font="Symbol" w:char="F067"/>
      </w:r>
      <w:r w:rsidR="007F3843" w:rsidRPr="00B258C5">
        <w:rPr>
          <w:rFonts w:ascii="Times New Roman" w:eastAsia="Times New Roman" w:hAnsi="Times New Roman" w:cs="Times New Roman"/>
        </w:rPr>
        <w:fldChar w:fldCharType="end"/>
      </w:r>
      <w:r w:rsidRPr="00B258C5">
        <w:rPr>
          <w:rFonts w:ascii="Times New Roman" w:eastAsia="Times New Roman" w:hAnsi="Times New Roman" w:cs="Times New Roman"/>
        </w:rPr>
        <w:t xml:space="preserve"> est très proche de 1 si la vitesse </w:t>
      </w:r>
      <w:r w:rsidRPr="00B258C5">
        <w:rPr>
          <w:rFonts w:ascii="Times New Roman" w:eastAsia="Times New Roman" w:hAnsi="Times New Roman" w:cs="Times New Roman"/>
          <w:i/>
        </w:rPr>
        <w:t>v</w:t>
      </w:r>
      <w:r w:rsidRPr="00B258C5">
        <w:rPr>
          <w:rFonts w:ascii="Times New Roman" w:eastAsia="Times New Roman" w:hAnsi="Times New Roman" w:cs="Times New Roman"/>
        </w:rPr>
        <w:t xml:space="preserve"> est très inférieure à </w:t>
      </w:r>
      <w:r w:rsidRPr="00B258C5">
        <w:rPr>
          <w:rFonts w:ascii="Times New Roman" w:eastAsia="Times New Roman" w:hAnsi="Times New Roman" w:cs="Times New Roman"/>
          <w:i/>
        </w:rPr>
        <w:t>c</w:t>
      </w:r>
      <w:r w:rsidRPr="00B258C5">
        <w:rPr>
          <w:rFonts w:ascii="Times New Roman" w:eastAsia="Times New Roman" w:hAnsi="Times New Roman" w:cs="Times New Roman"/>
        </w:rPr>
        <w:t>, c’est-à-dire dans la plupart des situations classiques. Dans ces cas la physique de Newton reste valide, la correction apportée par la relativité restreinte est négligeable.</w:t>
      </w:r>
    </w:p>
    <w:p w:rsidR="00066CEC" w:rsidRPr="00B258C5" w:rsidRDefault="00066CEC" w:rsidP="00066CEC">
      <w:pPr>
        <w:spacing w:after="0" w:line="240" w:lineRule="auto"/>
        <w:jc w:val="both"/>
        <w:rPr>
          <w:rFonts w:ascii="Times New Roman" w:eastAsia="Times New Roman" w:hAnsi="Times New Roman" w:cs="Times New Roman"/>
        </w:rPr>
      </w:pPr>
    </w:p>
    <w:p w:rsidR="0067409D" w:rsidRPr="00B258C5" w:rsidRDefault="0067409D" w:rsidP="00066CEC">
      <w:pPr>
        <w:spacing w:after="0" w:line="240" w:lineRule="auto"/>
        <w:rPr>
          <w:rFonts w:ascii="Times New Roman" w:eastAsia="Times New Roman" w:hAnsi="Times New Roman" w:cs="Times New Roman"/>
        </w:rPr>
      </w:pPr>
      <w:r w:rsidRPr="00B258C5">
        <w:rPr>
          <w:rFonts w:ascii="Times New Roman" w:eastAsia="Times New Roman" w:hAnsi="Times New Roman" w:cs="Times New Roman"/>
        </w:rPr>
        <w:t xml:space="preserve">Par contre, plus la vitesse </w:t>
      </w:r>
      <w:r w:rsidRPr="00B258C5">
        <w:rPr>
          <w:rFonts w:ascii="Times New Roman" w:eastAsia="Times New Roman" w:hAnsi="Times New Roman" w:cs="Times New Roman"/>
          <w:i/>
        </w:rPr>
        <w:t>v</w:t>
      </w:r>
      <w:r w:rsidRPr="00B258C5">
        <w:rPr>
          <w:rFonts w:ascii="Times New Roman" w:eastAsia="Times New Roman" w:hAnsi="Times New Roman" w:cs="Times New Roman"/>
        </w:rPr>
        <w:t xml:space="preserve"> s’approche de </w:t>
      </w:r>
      <w:r w:rsidRPr="00B258C5">
        <w:rPr>
          <w:rFonts w:ascii="Times New Roman" w:eastAsia="Times New Roman" w:hAnsi="Times New Roman" w:cs="Times New Roman"/>
          <w:i/>
        </w:rPr>
        <w:t>c</w:t>
      </w:r>
      <w:r w:rsidRPr="00B258C5">
        <w:rPr>
          <w:rFonts w:ascii="Times New Roman" w:eastAsia="Times New Roman" w:hAnsi="Times New Roman" w:cs="Times New Roman"/>
        </w:rPr>
        <w:t xml:space="preserve">, plus le facteur de </w:t>
      </w:r>
      <w:proofErr w:type="gramStart"/>
      <w:r w:rsidRPr="00B258C5">
        <w:rPr>
          <w:rFonts w:ascii="Times New Roman" w:eastAsia="Times New Roman" w:hAnsi="Times New Roman" w:cs="Times New Roman"/>
        </w:rPr>
        <w:t>Lorentz augmente</w:t>
      </w:r>
      <w:proofErr w:type="gramEnd"/>
      <w:r w:rsidRPr="00B258C5">
        <w:rPr>
          <w:rFonts w:ascii="Times New Roman" w:eastAsia="Times New Roman" w:hAnsi="Times New Roman" w:cs="Times New Roman"/>
        </w:rPr>
        <w:t> : dans ces cas la relativité devient le seul cadre théorique valide</w:t>
      </w:r>
      <w:r w:rsidR="00066CEC" w:rsidRPr="00B258C5">
        <w:rPr>
          <w:rFonts w:ascii="Times New Roman" w:eastAsia="Times New Roman" w:hAnsi="Times New Roman" w:cs="Times New Roman"/>
        </w:rPr>
        <w:t>.</w:t>
      </w:r>
    </w:p>
    <w:p w:rsidR="0067409D" w:rsidRPr="00B258C5" w:rsidRDefault="0067409D" w:rsidP="00066CEC">
      <w:pPr>
        <w:spacing w:after="0" w:line="240" w:lineRule="auto"/>
        <w:jc w:val="right"/>
        <w:rPr>
          <w:rFonts w:ascii="Comic Sans MS" w:eastAsia="Times New Roman" w:hAnsi="Comic Sans MS"/>
        </w:rPr>
      </w:pPr>
    </w:p>
    <w:p w:rsidR="00066CEC" w:rsidRPr="00B258C5" w:rsidRDefault="00066CEC" w:rsidP="0067409D">
      <w:pPr>
        <w:spacing w:after="0" w:line="240" w:lineRule="auto"/>
        <w:jc w:val="right"/>
        <w:rPr>
          <w:rFonts w:ascii="Comic Sans MS" w:hAnsi="Comic Sans MS"/>
          <w:i/>
        </w:rPr>
      </w:pPr>
    </w:p>
    <w:p w:rsidR="00B738EF" w:rsidRPr="00B258C5" w:rsidRDefault="00B738EF" w:rsidP="007C67A7">
      <w:pPr>
        <w:spacing w:after="0" w:line="240" w:lineRule="auto"/>
        <w:jc w:val="right"/>
        <w:rPr>
          <w:rFonts w:ascii="Comic Sans MS" w:hAnsi="Comic Sans MS"/>
          <w:i/>
        </w:rPr>
      </w:pPr>
    </w:p>
    <w:p w:rsidR="00B738EF" w:rsidRPr="00B258C5" w:rsidRDefault="00B738EF" w:rsidP="007C67A7">
      <w:pPr>
        <w:spacing w:after="0" w:line="240" w:lineRule="auto"/>
        <w:jc w:val="right"/>
        <w:rPr>
          <w:rFonts w:ascii="Comic Sans MS" w:hAnsi="Comic Sans MS"/>
          <w:i/>
        </w:rPr>
      </w:pPr>
    </w:p>
    <w:p w:rsidR="00B258C5" w:rsidRDefault="00B258C5" w:rsidP="00B738EF">
      <w:pPr>
        <w:spacing w:after="0" w:line="240" w:lineRule="auto"/>
        <w:rPr>
          <w:rFonts w:ascii="Times New Roman" w:hAnsi="Times New Roman" w:cs="Times New Roman"/>
          <w:b/>
          <w:u w:val="single"/>
        </w:rPr>
      </w:pPr>
    </w:p>
    <w:p w:rsidR="00B258C5" w:rsidRDefault="00B258C5" w:rsidP="00B738EF">
      <w:pPr>
        <w:spacing w:after="0" w:line="240" w:lineRule="auto"/>
        <w:rPr>
          <w:rFonts w:ascii="Times New Roman" w:hAnsi="Times New Roman" w:cs="Times New Roman"/>
          <w:b/>
          <w:u w:val="single"/>
        </w:rPr>
      </w:pPr>
    </w:p>
    <w:p w:rsidR="00B738EF" w:rsidRPr="00B258C5" w:rsidRDefault="00B258C5" w:rsidP="00B738EF">
      <w:pPr>
        <w:spacing w:after="0" w:line="240" w:lineRule="auto"/>
        <w:rPr>
          <w:rFonts w:ascii="Times New Roman" w:hAnsi="Times New Roman" w:cs="Times New Roman"/>
          <w:b/>
          <w:u w:val="single"/>
        </w:rPr>
      </w:pPr>
      <w:r>
        <w:rPr>
          <w:rFonts w:ascii="Times New Roman" w:hAnsi="Times New Roman" w:cs="Times New Roman"/>
          <w:b/>
          <w:u w:val="single"/>
        </w:rPr>
        <w:t xml:space="preserve">III  </w:t>
      </w:r>
      <w:r w:rsidR="00B738EF" w:rsidRPr="00B258C5">
        <w:rPr>
          <w:rFonts w:ascii="Times New Roman" w:hAnsi="Times New Roman" w:cs="Times New Roman"/>
          <w:b/>
          <w:u w:val="single"/>
        </w:rPr>
        <w:t>Mise en évidence de la dilatation du temps</w:t>
      </w:r>
    </w:p>
    <w:p w:rsidR="001D4B35" w:rsidRPr="00B258C5" w:rsidRDefault="001D4B35" w:rsidP="00B738EF">
      <w:pPr>
        <w:spacing w:after="0" w:line="240" w:lineRule="auto"/>
        <w:rPr>
          <w:rFonts w:ascii="Times New Roman" w:hAnsi="Times New Roman" w:cs="Times New Roman"/>
        </w:rPr>
      </w:pPr>
    </w:p>
    <w:p w:rsidR="00066CEC" w:rsidRPr="00B258C5" w:rsidRDefault="00066CEC" w:rsidP="00B738EF">
      <w:pPr>
        <w:spacing w:after="0" w:line="240" w:lineRule="auto"/>
        <w:rPr>
          <w:rFonts w:ascii="Times New Roman" w:hAnsi="Times New Roman" w:cs="Times New Roman"/>
        </w:rPr>
      </w:pPr>
    </w:p>
    <w:p w:rsidR="00131CED" w:rsidRPr="00B258C5" w:rsidRDefault="00131CED" w:rsidP="00B738EF">
      <w:pPr>
        <w:spacing w:after="0" w:line="240" w:lineRule="auto"/>
        <w:rPr>
          <w:rFonts w:ascii="Times New Roman" w:hAnsi="Times New Roman" w:cs="Times New Roman"/>
          <w:u w:val="single"/>
        </w:rPr>
      </w:pPr>
      <w:r w:rsidRPr="00B258C5">
        <w:rPr>
          <w:rFonts w:ascii="Times New Roman" w:hAnsi="Times New Roman" w:cs="Times New Roman"/>
          <w:u w:val="single"/>
        </w:rPr>
        <w:t>III.1</w:t>
      </w:r>
      <w:r w:rsidR="00B258C5">
        <w:rPr>
          <w:rFonts w:ascii="Times New Roman" w:hAnsi="Times New Roman" w:cs="Times New Roman"/>
          <w:u w:val="single"/>
        </w:rPr>
        <w:t xml:space="preserve">  </w:t>
      </w:r>
      <w:r w:rsidRPr="00B258C5">
        <w:rPr>
          <w:rFonts w:ascii="Times New Roman" w:hAnsi="Times New Roman" w:cs="Times New Roman"/>
          <w:u w:val="single"/>
        </w:rPr>
        <w:t xml:space="preserve">Deux horloges atomiques dans deux référentiels différents </w:t>
      </w:r>
    </w:p>
    <w:p w:rsidR="00B738EF" w:rsidRPr="00B258C5" w:rsidRDefault="00B738EF" w:rsidP="00B738EF">
      <w:pPr>
        <w:spacing w:after="0" w:line="240" w:lineRule="auto"/>
        <w:rPr>
          <w:rFonts w:ascii="Times New Roman" w:hAnsi="Times New Roman" w:cs="Times New Roman"/>
        </w:rPr>
      </w:pPr>
    </w:p>
    <w:p w:rsidR="00131CED" w:rsidRPr="00B258C5" w:rsidRDefault="00131CED" w:rsidP="00131CED">
      <w:pPr>
        <w:spacing w:after="0" w:line="240" w:lineRule="auto"/>
        <w:rPr>
          <w:rFonts w:ascii="Times New Roman" w:hAnsi="Times New Roman" w:cs="Times New Roman"/>
        </w:rPr>
      </w:pPr>
      <w:r w:rsidRPr="00B258C5">
        <w:rPr>
          <w:rFonts w:ascii="Times New Roman" w:hAnsi="Times New Roman" w:cs="Times New Roman"/>
        </w:rPr>
        <w:t>Après l’invention de l’horloge atomique qui permet des mesures extrêmement précises, une expérience appropriée a enfin été possible. L’un de ces instruments  de  précision  a  été  installé  dans  un  avion  pour  un  vol  de  plusieurs  heures.  Une  deuxième horloge atomique est restée stationnaire sur Terre. On a finalement observé que l’horloge de l’avion était plus lente. Il ne s’agissait que de quelques nanosecondes, mais la différence était réelle et cette infime différence ne tenait qu’à la vitesse de l’avion.</w:t>
      </w:r>
    </w:p>
    <w:p w:rsidR="001B7FE3" w:rsidRPr="00B258C5" w:rsidRDefault="001B7FE3" w:rsidP="00131CED">
      <w:pPr>
        <w:spacing w:after="0" w:line="240" w:lineRule="auto"/>
        <w:rPr>
          <w:rFonts w:ascii="Times New Roman" w:hAnsi="Times New Roman" w:cs="Times New Roman"/>
        </w:rPr>
      </w:pPr>
    </w:p>
    <w:p w:rsidR="001B7FE3" w:rsidRPr="00B258C5" w:rsidRDefault="001B7FE3" w:rsidP="00131CED">
      <w:pPr>
        <w:spacing w:after="0" w:line="240" w:lineRule="auto"/>
        <w:rPr>
          <w:rFonts w:ascii="Times New Roman" w:hAnsi="Times New Roman" w:cs="Times New Roman"/>
          <w:u w:val="single"/>
        </w:rPr>
      </w:pPr>
      <w:r w:rsidRPr="00B258C5">
        <w:rPr>
          <w:rFonts w:ascii="Times New Roman" w:hAnsi="Times New Roman" w:cs="Times New Roman"/>
          <w:u w:val="single"/>
        </w:rPr>
        <w:t>III.2</w:t>
      </w:r>
      <w:r w:rsidR="00B258C5">
        <w:rPr>
          <w:rFonts w:ascii="Times New Roman" w:hAnsi="Times New Roman" w:cs="Times New Roman"/>
          <w:u w:val="single"/>
        </w:rPr>
        <w:t xml:space="preserve"> </w:t>
      </w:r>
      <w:r w:rsidRPr="00B258C5">
        <w:rPr>
          <w:rFonts w:ascii="Times New Roman" w:hAnsi="Times New Roman" w:cs="Times New Roman"/>
          <w:u w:val="single"/>
        </w:rPr>
        <w:t xml:space="preserve"> </w:t>
      </w:r>
      <w:r w:rsidR="00106C93" w:rsidRPr="00B258C5">
        <w:rPr>
          <w:rFonts w:ascii="Times New Roman" w:hAnsi="Times New Roman" w:cs="Times New Roman"/>
          <w:u w:val="single"/>
        </w:rPr>
        <w:t>Désynchronisation des horloges des satellites GPS</w:t>
      </w:r>
    </w:p>
    <w:p w:rsidR="00106C93" w:rsidRPr="00B258C5" w:rsidRDefault="00106C93" w:rsidP="00131CED">
      <w:pPr>
        <w:spacing w:after="0" w:line="240" w:lineRule="auto"/>
        <w:rPr>
          <w:rFonts w:ascii="Times New Roman" w:hAnsi="Times New Roman" w:cs="Times New Roman"/>
          <w:u w:val="single"/>
        </w:rPr>
      </w:pPr>
    </w:p>
    <w:p w:rsidR="00106C93" w:rsidRPr="00B258C5" w:rsidRDefault="00106C93" w:rsidP="00106C93">
      <w:pPr>
        <w:spacing w:after="0" w:line="240" w:lineRule="auto"/>
        <w:rPr>
          <w:rFonts w:ascii="Times New Roman" w:hAnsi="Times New Roman" w:cs="Times New Roman"/>
        </w:rPr>
      </w:pPr>
      <w:r w:rsidRPr="00B258C5">
        <w:rPr>
          <w:rFonts w:ascii="Times New Roman" w:hAnsi="Times New Roman" w:cs="Times New Roman"/>
        </w:rPr>
        <w:t xml:space="preserve">Les horloges des satellites se désynchronisent par rapport au sol : elles vivent en effet au rythme du temps propre du satellite qui diffère du rythme des horloges terrestres.  </w:t>
      </w:r>
    </w:p>
    <w:p w:rsidR="00106C93" w:rsidRPr="00B258C5" w:rsidRDefault="00106C93" w:rsidP="00106C93">
      <w:pPr>
        <w:spacing w:after="0" w:line="240" w:lineRule="auto"/>
        <w:rPr>
          <w:rFonts w:ascii="Times New Roman" w:hAnsi="Times New Roman" w:cs="Times New Roman"/>
        </w:rPr>
      </w:pPr>
      <w:r w:rsidRPr="00B258C5">
        <w:rPr>
          <w:rFonts w:ascii="Times New Roman" w:hAnsi="Times New Roman" w:cs="Times New Roman"/>
        </w:rPr>
        <w:t xml:space="preserve">À une altitude de 20 000 km, le satellite a une vitesse d’environ 3,85 km/s par rapport à la Terre, ce qui entraîne un retard de 82 picosecondes par seconde entre l’horloge de bord et les horloges du sol.  </w:t>
      </w:r>
    </w:p>
    <w:p w:rsidR="00106C93" w:rsidRPr="00B258C5" w:rsidRDefault="00106C93" w:rsidP="00106C93">
      <w:pPr>
        <w:spacing w:after="0" w:line="240" w:lineRule="auto"/>
        <w:rPr>
          <w:rFonts w:ascii="Times New Roman" w:hAnsi="Times New Roman" w:cs="Times New Roman"/>
        </w:rPr>
      </w:pPr>
      <w:r w:rsidRPr="00B258C5">
        <w:rPr>
          <w:rFonts w:ascii="Times New Roman" w:hAnsi="Times New Roman" w:cs="Times New Roman"/>
        </w:rPr>
        <w:t>Le retard cumulé est donc d’environ 7,1 microsecondes par jour.</w:t>
      </w:r>
    </w:p>
    <w:p w:rsidR="00B738EF" w:rsidRPr="00106C93" w:rsidRDefault="00B738EF" w:rsidP="00B738EF">
      <w:pPr>
        <w:spacing w:after="0" w:line="240" w:lineRule="auto"/>
        <w:rPr>
          <w:rFonts w:ascii="Times New Roman" w:hAnsi="Times New Roman" w:cs="Times New Roman"/>
          <w:sz w:val="24"/>
          <w:szCs w:val="24"/>
        </w:rPr>
      </w:pPr>
    </w:p>
    <w:p w:rsidR="00B738EF" w:rsidRDefault="00B738EF" w:rsidP="00B738EF">
      <w:pPr>
        <w:spacing w:after="0" w:line="240" w:lineRule="auto"/>
        <w:rPr>
          <w:rFonts w:ascii="Times New Roman" w:hAnsi="Times New Roman" w:cs="Times New Roman"/>
          <w:sz w:val="20"/>
          <w:szCs w:val="18"/>
        </w:rPr>
      </w:pPr>
    </w:p>
    <w:p w:rsidR="00B258C5" w:rsidRDefault="00B258C5" w:rsidP="00B738EF">
      <w:pPr>
        <w:spacing w:after="0" w:line="240" w:lineRule="auto"/>
        <w:rPr>
          <w:rFonts w:ascii="Times New Roman" w:hAnsi="Times New Roman" w:cs="Times New Roman"/>
          <w:sz w:val="20"/>
          <w:szCs w:val="18"/>
        </w:rPr>
      </w:pPr>
    </w:p>
    <w:p w:rsidR="00B258C5" w:rsidRDefault="00B258C5" w:rsidP="00B738EF">
      <w:pPr>
        <w:spacing w:after="0" w:line="240" w:lineRule="auto"/>
        <w:rPr>
          <w:rFonts w:ascii="Times New Roman" w:hAnsi="Times New Roman" w:cs="Times New Roman"/>
          <w:sz w:val="20"/>
          <w:szCs w:val="18"/>
        </w:rPr>
      </w:pPr>
    </w:p>
    <w:p w:rsidR="00B258C5" w:rsidRDefault="00B258C5" w:rsidP="00B738EF">
      <w:pPr>
        <w:spacing w:after="0" w:line="240" w:lineRule="auto"/>
        <w:rPr>
          <w:rFonts w:ascii="Times New Roman" w:hAnsi="Times New Roman" w:cs="Times New Roman"/>
          <w:sz w:val="20"/>
          <w:szCs w:val="18"/>
        </w:rPr>
      </w:pPr>
    </w:p>
    <w:p w:rsidR="00B258C5" w:rsidRDefault="00B258C5" w:rsidP="00B738EF">
      <w:pPr>
        <w:spacing w:after="0" w:line="240" w:lineRule="auto"/>
        <w:rPr>
          <w:rFonts w:ascii="Times New Roman" w:hAnsi="Times New Roman" w:cs="Times New Roman"/>
          <w:sz w:val="20"/>
          <w:szCs w:val="18"/>
        </w:rPr>
      </w:pPr>
    </w:p>
    <w:p w:rsidR="00B258C5" w:rsidRPr="00131CED" w:rsidRDefault="00B258C5" w:rsidP="00B738EF">
      <w:pPr>
        <w:spacing w:after="0" w:line="240" w:lineRule="auto"/>
        <w:rPr>
          <w:rFonts w:ascii="Times New Roman" w:hAnsi="Times New Roman" w:cs="Times New Roman"/>
          <w:sz w:val="20"/>
          <w:szCs w:val="18"/>
        </w:rPr>
      </w:pPr>
    </w:p>
    <w:p w:rsidR="00B738EF" w:rsidRPr="00131CED" w:rsidRDefault="00B738EF" w:rsidP="00B738EF">
      <w:pPr>
        <w:spacing w:after="0" w:line="240" w:lineRule="auto"/>
        <w:rPr>
          <w:rFonts w:ascii="Times New Roman" w:hAnsi="Times New Roman" w:cs="Times New Roman"/>
          <w:sz w:val="20"/>
          <w:szCs w:val="18"/>
        </w:rPr>
      </w:pPr>
    </w:p>
    <w:p w:rsidR="00B738EF" w:rsidRPr="00131CED" w:rsidRDefault="00B738EF" w:rsidP="00B738EF">
      <w:pPr>
        <w:spacing w:after="0" w:line="240" w:lineRule="auto"/>
        <w:rPr>
          <w:rFonts w:ascii="Times New Roman" w:hAnsi="Times New Roman" w:cs="Times New Roman"/>
          <w:sz w:val="20"/>
          <w:szCs w:val="18"/>
        </w:rPr>
      </w:pPr>
    </w:p>
    <w:p w:rsidR="0038390A" w:rsidRPr="0038390A" w:rsidRDefault="00ED6E90" w:rsidP="0038390A">
      <w:pPr>
        <w:pBdr>
          <w:top w:val="single" w:sz="4" w:space="1" w:color="auto"/>
          <w:left w:val="single" w:sz="4" w:space="4" w:color="auto"/>
          <w:bottom w:val="single" w:sz="4" w:space="1" w:color="auto"/>
          <w:right w:val="single" w:sz="4" w:space="4" w:color="auto"/>
        </w:pBdr>
        <w:jc w:val="center"/>
        <w:rPr>
          <w:rFonts w:ascii="Comic Sans MS" w:hAnsi="Comic Sans MS"/>
          <w:b/>
          <w:sz w:val="20"/>
          <w:szCs w:val="18"/>
        </w:rPr>
      </w:pPr>
      <w:r>
        <w:rPr>
          <w:rFonts w:ascii="Comic Sans MS" w:hAnsi="Comic Sans MS"/>
          <w:b/>
          <w:sz w:val="20"/>
          <w:szCs w:val="18"/>
        </w:rPr>
        <w:t>Exe</w:t>
      </w:r>
      <w:r w:rsidR="0038390A" w:rsidRPr="0038390A">
        <w:rPr>
          <w:rFonts w:ascii="Comic Sans MS" w:hAnsi="Comic Sans MS"/>
          <w:b/>
          <w:sz w:val="20"/>
          <w:szCs w:val="18"/>
        </w:rPr>
        <w:t>rcice type Bac</w:t>
      </w:r>
    </w:p>
    <w:p w:rsidR="0038390A" w:rsidRDefault="0038390A">
      <w:pPr>
        <w:rPr>
          <w:rFonts w:ascii="Comic Sans MS" w:hAnsi="Comic Sans MS"/>
          <w:i/>
          <w:sz w:val="18"/>
          <w:szCs w:val="18"/>
        </w:rPr>
      </w:pPr>
      <w:r>
        <w:rPr>
          <w:rFonts w:ascii="Comic Sans MS" w:hAnsi="Comic Sans MS"/>
          <w:i/>
          <w:noProof/>
          <w:sz w:val="18"/>
          <w:szCs w:val="18"/>
          <w:lang w:eastAsia="fr-FR"/>
        </w:rPr>
        <w:drawing>
          <wp:anchor distT="0" distB="0" distL="114300" distR="114300" simplePos="0" relativeHeight="251666432" behindDoc="0" locked="0" layoutInCell="1" allowOverlap="1">
            <wp:simplePos x="0" y="0"/>
            <wp:positionH relativeFrom="column">
              <wp:posOffset>-15240</wp:posOffset>
            </wp:positionH>
            <wp:positionV relativeFrom="paragraph">
              <wp:posOffset>10795</wp:posOffset>
            </wp:positionV>
            <wp:extent cx="6626860" cy="8556625"/>
            <wp:effectExtent l="19050" t="0" r="2540" b="0"/>
            <wp:wrapNone/>
            <wp:docPr id="32" name="Image 32" descr="C:\Users\Deloge\Desktop\GPS et rel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eloge\Desktop\GPS et relat2.jpg"/>
                    <pic:cNvPicPr>
                      <a:picLocks noChangeAspect="1" noChangeArrowheads="1"/>
                    </pic:cNvPicPr>
                  </pic:nvPicPr>
                  <pic:blipFill>
                    <a:blip r:embed="rId9" cstate="print">
                      <a:grayscl/>
                      <a:lum contrast="20000"/>
                    </a:blip>
                    <a:srcRect/>
                    <a:stretch>
                      <a:fillRect/>
                    </a:stretch>
                  </pic:blipFill>
                  <pic:spPr bwMode="auto">
                    <a:xfrm>
                      <a:off x="0" y="0"/>
                      <a:ext cx="6626860" cy="8556625"/>
                    </a:xfrm>
                    <a:prstGeom prst="rect">
                      <a:avLst/>
                    </a:prstGeom>
                    <a:noFill/>
                    <a:ln w="9525">
                      <a:noFill/>
                      <a:miter lim="800000"/>
                      <a:headEnd/>
                      <a:tailEnd/>
                    </a:ln>
                  </pic:spPr>
                </pic:pic>
              </a:graphicData>
            </a:graphic>
          </wp:anchor>
        </w:drawing>
      </w:r>
    </w:p>
    <w:p w:rsidR="0038390A" w:rsidRDefault="0038390A">
      <w:pPr>
        <w:rPr>
          <w:rFonts w:ascii="Comic Sans MS" w:hAnsi="Comic Sans MS"/>
          <w:i/>
          <w:sz w:val="18"/>
          <w:szCs w:val="18"/>
        </w:rPr>
      </w:pPr>
    </w:p>
    <w:p w:rsidR="0038390A" w:rsidRDefault="0038390A">
      <w:pPr>
        <w:rPr>
          <w:rFonts w:ascii="Comic Sans MS" w:hAnsi="Comic Sans MS"/>
          <w:i/>
          <w:sz w:val="18"/>
          <w:szCs w:val="18"/>
        </w:rPr>
      </w:pPr>
    </w:p>
    <w:p w:rsidR="0038390A" w:rsidRDefault="0038390A">
      <w:pPr>
        <w:rPr>
          <w:rFonts w:ascii="Comic Sans MS" w:hAnsi="Comic Sans MS"/>
          <w:i/>
          <w:sz w:val="18"/>
          <w:szCs w:val="18"/>
        </w:rPr>
      </w:pPr>
    </w:p>
    <w:p w:rsidR="0038390A" w:rsidRDefault="0038390A">
      <w:pPr>
        <w:rPr>
          <w:rFonts w:ascii="Comic Sans MS" w:hAnsi="Comic Sans MS"/>
          <w:i/>
          <w:sz w:val="18"/>
          <w:szCs w:val="18"/>
        </w:rPr>
      </w:pPr>
    </w:p>
    <w:p w:rsidR="0067409D" w:rsidRDefault="0067409D">
      <w:pPr>
        <w:rPr>
          <w:rFonts w:ascii="Comic Sans MS" w:hAnsi="Comic Sans MS"/>
          <w:i/>
          <w:sz w:val="18"/>
          <w:szCs w:val="18"/>
        </w:rPr>
      </w:pPr>
      <w:r>
        <w:rPr>
          <w:rFonts w:ascii="Comic Sans MS" w:hAnsi="Comic Sans MS"/>
          <w:i/>
          <w:sz w:val="18"/>
          <w:szCs w:val="18"/>
        </w:rPr>
        <w:br w:type="page"/>
      </w:r>
    </w:p>
    <w:p w:rsidR="00342476" w:rsidRPr="00342476" w:rsidRDefault="000754EA" w:rsidP="00F1565A">
      <w:pPr>
        <w:spacing w:after="0" w:line="240" w:lineRule="auto"/>
        <w:jc w:val="right"/>
        <w:rPr>
          <w:rFonts w:ascii="Comic Sans MS" w:hAnsi="Comic Sans MS"/>
          <w:i/>
          <w:sz w:val="18"/>
          <w:szCs w:val="18"/>
        </w:rPr>
      </w:pPr>
      <w:r w:rsidRPr="000754EA">
        <w:rPr>
          <w:rFonts w:ascii="Comic Sans MS" w:hAnsi="Comic Sans MS"/>
          <w:i/>
          <w:noProof/>
          <w:sz w:val="18"/>
          <w:szCs w:val="18"/>
          <w:lang w:eastAsia="fr-FR"/>
        </w:rPr>
        <w:lastRenderedPageBreak/>
        <w:drawing>
          <wp:anchor distT="0" distB="0" distL="114300" distR="114300" simplePos="0" relativeHeight="251672576" behindDoc="0" locked="0" layoutInCell="1" allowOverlap="1">
            <wp:simplePos x="0" y="0"/>
            <wp:positionH relativeFrom="column">
              <wp:posOffset>123825</wp:posOffset>
            </wp:positionH>
            <wp:positionV relativeFrom="paragraph">
              <wp:posOffset>0</wp:posOffset>
            </wp:positionV>
            <wp:extent cx="6305550" cy="2619375"/>
            <wp:effectExtent l="19050" t="0" r="0" b="0"/>
            <wp:wrapNone/>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6305550" cy="2619375"/>
                    </a:xfrm>
                    <a:prstGeom prst="rect">
                      <a:avLst/>
                    </a:prstGeom>
                    <a:noFill/>
                    <a:ln w="9525">
                      <a:noFill/>
                      <a:miter lim="800000"/>
                      <a:headEnd/>
                      <a:tailEnd/>
                    </a:ln>
                  </pic:spPr>
                </pic:pic>
              </a:graphicData>
            </a:graphic>
          </wp:anchor>
        </w:drawing>
      </w:r>
    </w:p>
    <w:p w:rsidR="00FD4CE5" w:rsidRDefault="00FD4CE5" w:rsidP="00F1565A">
      <w:pPr>
        <w:spacing w:after="0"/>
        <w:rPr>
          <w:rFonts w:ascii="Comic Sans MS" w:hAnsi="Comic Sans MS"/>
          <w:sz w:val="18"/>
          <w:szCs w:val="18"/>
        </w:rPr>
      </w:pPr>
    </w:p>
    <w:p w:rsidR="000754EA" w:rsidRDefault="000754EA" w:rsidP="00FD4CE5">
      <w:pPr>
        <w:rPr>
          <w:rFonts w:ascii="Comic Sans MS" w:hAnsi="Comic Sans MS"/>
          <w:sz w:val="18"/>
          <w:szCs w:val="18"/>
        </w:rPr>
      </w:pPr>
    </w:p>
    <w:p w:rsidR="000754EA" w:rsidRDefault="000754EA" w:rsidP="00FD4CE5">
      <w:pPr>
        <w:rPr>
          <w:rFonts w:ascii="Comic Sans MS" w:hAnsi="Comic Sans MS"/>
          <w:sz w:val="18"/>
          <w:szCs w:val="18"/>
        </w:rPr>
      </w:pPr>
    </w:p>
    <w:p w:rsidR="000754EA" w:rsidRDefault="000754EA" w:rsidP="00FD4CE5">
      <w:pPr>
        <w:rPr>
          <w:rFonts w:ascii="Comic Sans MS" w:hAnsi="Comic Sans MS"/>
          <w:sz w:val="18"/>
          <w:szCs w:val="18"/>
        </w:rPr>
      </w:pPr>
    </w:p>
    <w:p w:rsidR="000754EA" w:rsidRDefault="000754EA" w:rsidP="00FD4CE5">
      <w:pPr>
        <w:rPr>
          <w:rFonts w:ascii="Comic Sans MS" w:hAnsi="Comic Sans MS"/>
          <w:sz w:val="18"/>
          <w:szCs w:val="18"/>
        </w:rPr>
      </w:pPr>
    </w:p>
    <w:p w:rsidR="000754EA" w:rsidRDefault="000754EA" w:rsidP="00FD4CE5">
      <w:pPr>
        <w:rPr>
          <w:rFonts w:ascii="Comic Sans MS" w:hAnsi="Comic Sans MS"/>
          <w:sz w:val="18"/>
          <w:szCs w:val="18"/>
        </w:rPr>
      </w:pPr>
    </w:p>
    <w:p w:rsidR="000754EA" w:rsidRDefault="000754EA" w:rsidP="00FD4CE5">
      <w:pPr>
        <w:rPr>
          <w:rFonts w:ascii="Comic Sans MS" w:hAnsi="Comic Sans MS"/>
          <w:sz w:val="18"/>
          <w:szCs w:val="18"/>
        </w:rPr>
      </w:pPr>
    </w:p>
    <w:p w:rsidR="000754EA" w:rsidRDefault="000754EA" w:rsidP="00FD4CE5">
      <w:pPr>
        <w:rPr>
          <w:rFonts w:ascii="Comic Sans MS" w:hAnsi="Comic Sans MS"/>
          <w:sz w:val="18"/>
          <w:szCs w:val="18"/>
        </w:rPr>
      </w:pPr>
    </w:p>
    <w:p w:rsidR="00FD4CE5" w:rsidRPr="00FD4CE5" w:rsidRDefault="000754EA" w:rsidP="00FD4CE5">
      <w:pPr>
        <w:rPr>
          <w:rFonts w:ascii="Comic Sans MS" w:hAnsi="Comic Sans MS"/>
          <w:sz w:val="18"/>
          <w:szCs w:val="18"/>
        </w:rPr>
      </w:pPr>
      <w:r>
        <w:rPr>
          <w:rFonts w:ascii="Comic Sans MS" w:hAnsi="Comic Sans MS"/>
          <w:noProof/>
          <w:sz w:val="18"/>
          <w:szCs w:val="18"/>
          <w:lang w:eastAsia="fr-FR"/>
        </w:rPr>
        <w:drawing>
          <wp:anchor distT="0" distB="0" distL="114300" distR="114300" simplePos="0" relativeHeight="251662336" behindDoc="0" locked="0" layoutInCell="1" allowOverlap="1">
            <wp:simplePos x="0" y="0"/>
            <wp:positionH relativeFrom="column">
              <wp:posOffset>3352800</wp:posOffset>
            </wp:positionH>
            <wp:positionV relativeFrom="paragraph">
              <wp:posOffset>172086</wp:posOffset>
            </wp:positionV>
            <wp:extent cx="3288903" cy="2247900"/>
            <wp:effectExtent l="19050" t="0" r="6747"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3288903" cy="2247900"/>
                    </a:xfrm>
                    <a:prstGeom prst="rect">
                      <a:avLst/>
                    </a:prstGeom>
                    <a:noFill/>
                    <a:ln w="9525">
                      <a:noFill/>
                      <a:miter lim="800000"/>
                      <a:headEnd/>
                      <a:tailEnd/>
                    </a:ln>
                  </pic:spPr>
                </pic:pic>
              </a:graphicData>
            </a:graphic>
          </wp:anchor>
        </w:drawing>
      </w:r>
      <w:r w:rsidR="00FD4CE5">
        <w:rPr>
          <w:rFonts w:ascii="Comic Sans MS" w:hAnsi="Comic Sans MS"/>
          <w:noProof/>
          <w:sz w:val="18"/>
          <w:szCs w:val="18"/>
          <w:lang w:eastAsia="fr-FR"/>
        </w:rPr>
        <w:drawing>
          <wp:anchor distT="0" distB="0" distL="114300" distR="114300" simplePos="0" relativeHeight="251664384" behindDoc="0" locked="0" layoutInCell="1" allowOverlap="1">
            <wp:simplePos x="0" y="0"/>
            <wp:positionH relativeFrom="column">
              <wp:posOffset>19049</wp:posOffset>
            </wp:positionH>
            <wp:positionV relativeFrom="paragraph">
              <wp:posOffset>153241</wp:posOffset>
            </wp:positionV>
            <wp:extent cx="2940139" cy="1881963"/>
            <wp:effectExtent l="1905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2940139" cy="1881963"/>
                    </a:xfrm>
                    <a:prstGeom prst="rect">
                      <a:avLst/>
                    </a:prstGeom>
                    <a:noFill/>
                    <a:ln w="9525">
                      <a:noFill/>
                      <a:miter lim="800000"/>
                      <a:headEnd/>
                      <a:tailEnd/>
                    </a:ln>
                  </pic:spPr>
                </pic:pic>
              </a:graphicData>
            </a:graphic>
          </wp:anchor>
        </w:drawing>
      </w:r>
    </w:p>
    <w:p w:rsidR="00FD4CE5" w:rsidRPr="00FD4CE5" w:rsidRDefault="00FD4CE5" w:rsidP="00FD4CE5">
      <w:pPr>
        <w:rPr>
          <w:rFonts w:ascii="Comic Sans MS" w:hAnsi="Comic Sans MS"/>
          <w:sz w:val="18"/>
          <w:szCs w:val="18"/>
        </w:rPr>
      </w:pPr>
    </w:p>
    <w:p w:rsidR="00FD4CE5" w:rsidRPr="00FD4CE5" w:rsidRDefault="00FD4CE5" w:rsidP="00FD4CE5">
      <w:pPr>
        <w:rPr>
          <w:rFonts w:ascii="Comic Sans MS" w:hAnsi="Comic Sans MS"/>
          <w:sz w:val="18"/>
          <w:szCs w:val="18"/>
        </w:rPr>
      </w:pPr>
    </w:p>
    <w:p w:rsidR="00FD4CE5" w:rsidRPr="00FD4CE5" w:rsidRDefault="00FD4CE5" w:rsidP="00FD4CE5">
      <w:pPr>
        <w:rPr>
          <w:rFonts w:ascii="Comic Sans MS" w:hAnsi="Comic Sans MS"/>
          <w:sz w:val="18"/>
          <w:szCs w:val="18"/>
        </w:rPr>
      </w:pPr>
    </w:p>
    <w:p w:rsidR="00FD4CE5" w:rsidRPr="00FD4CE5" w:rsidRDefault="00FD4CE5" w:rsidP="00FD4CE5">
      <w:pPr>
        <w:rPr>
          <w:rFonts w:ascii="Comic Sans MS" w:hAnsi="Comic Sans MS"/>
          <w:sz w:val="18"/>
          <w:szCs w:val="18"/>
        </w:rPr>
      </w:pPr>
    </w:p>
    <w:p w:rsidR="00FD4CE5" w:rsidRPr="00FD4CE5" w:rsidRDefault="00FD4CE5" w:rsidP="00FD4CE5">
      <w:pPr>
        <w:rPr>
          <w:rFonts w:ascii="Comic Sans MS" w:hAnsi="Comic Sans MS"/>
          <w:sz w:val="18"/>
          <w:szCs w:val="18"/>
        </w:rPr>
      </w:pPr>
    </w:p>
    <w:p w:rsidR="00FD4CE5" w:rsidRPr="00FD4CE5" w:rsidRDefault="00FD4CE5" w:rsidP="00FD4CE5">
      <w:pPr>
        <w:rPr>
          <w:rFonts w:ascii="Comic Sans MS" w:hAnsi="Comic Sans MS"/>
          <w:sz w:val="18"/>
          <w:szCs w:val="18"/>
        </w:rPr>
      </w:pPr>
      <w:r>
        <w:rPr>
          <w:rFonts w:ascii="Comic Sans MS" w:hAnsi="Comic Sans MS"/>
          <w:noProof/>
          <w:sz w:val="18"/>
          <w:szCs w:val="18"/>
          <w:lang w:eastAsia="fr-FR"/>
        </w:rPr>
        <w:drawing>
          <wp:anchor distT="0" distB="0" distL="114300" distR="114300" simplePos="0" relativeHeight="251663360" behindDoc="0" locked="0" layoutInCell="1" allowOverlap="1">
            <wp:simplePos x="0" y="0"/>
            <wp:positionH relativeFrom="column">
              <wp:posOffset>19050</wp:posOffset>
            </wp:positionH>
            <wp:positionV relativeFrom="paragraph">
              <wp:posOffset>173990</wp:posOffset>
            </wp:positionV>
            <wp:extent cx="3355975" cy="3253105"/>
            <wp:effectExtent l="1905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3355975" cy="3253105"/>
                    </a:xfrm>
                    <a:prstGeom prst="rect">
                      <a:avLst/>
                    </a:prstGeom>
                    <a:noFill/>
                    <a:ln w="9525">
                      <a:noFill/>
                      <a:miter lim="800000"/>
                      <a:headEnd/>
                      <a:tailEnd/>
                    </a:ln>
                  </pic:spPr>
                </pic:pic>
              </a:graphicData>
            </a:graphic>
          </wp:anchor>
        </w:drawing>
      </w:r>
    </w:p>
    <w:p w:rsidR="00FD4CE5" w:rsidRPr="00FD4CE5" w:rsidRDefault="000754EA" w:rsidP="00FD4CE5">
      <w:pPr>
        <w:rPr>
          <w:rFonts w:ascii="Comic Sans MS" w:hAnsi="Comic Sans MS"/>
          <w:sz w:val="18"/>
          <w:szCs w:val="18"/>
        </w:rPr>
      </w:pPr>
      <w:r>
        <w:rPr>
          <w:rFonts w:ascii="Comic Sans MS" w:hAnsi="Comic Sans MS"/>
          <w:noProof/>
          <w:sz w:val="18"/>
          <w:szCs w:val="18"/>
          <w:lang w:eastAsia="fr-FR"/>
        </w:rPr>
        <w:drawing>
          <wp:anchor distT="0" distB="0" distL="114300" distR="114300" simplePos="0" relativeHeight="251668480" behindDoc="0" locked="0" layoutInCell="1" allowOverlap="1">
            <wp:simplePos x="0" y="0"/>
            <wp:positionH relativeFrom="column">
              <wp:posOffset>3400425</wp:posOffset>
            </wp:positionH>
            <wp:positionV relativeFrom="paragraph">
              <wp:posOffset>210820</wp:posOffset>
            </wp:positionV>
            <wp:extent cx="3295650" cy="1552575"/>
            <wp:effectExtent l="19050" t="0" r="0" b="0"/>
            <wp:wrapNone/>
            <wp:docPr id="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3295650" cy="1552575"/>
                    </a:xfrm>
                    <a:prstGeom prst="rect">
                      <a:avLst/>
                    </a:prstGeom>
                    <a:noFill/>
                    <a:ln w="9525">
                      <a:noFill/>
                      <a:miter lim="800000"/>
                      <a:headEnd/>
                      <a:tailEnd/>
                    </a:ln>
                  </pic:spPr>
                </pic:pic>
              </a:graphicData>
            </a:graphic>
          </wp:anchor>
        </w:drawing>
      </w:r>
    </w:p>
    <w:p w:rsidR="00FD4CE5" w:rsidRDefault="00FD4CE5" w:rsidP="00FD4CE5">
      <w:pPr>
        <w:rPr>
          <w:rFonts w:ascii="Comic Sans MS" w:hAnsi="Comic Sans MS"/>
          <w:sz w:val="18"/>
          <w:szCs w:val="18"/>
        </w:rPr>
      </w:pPr>
    </w:p>
    <w:p w:rsidR="00FD4CE5" w:rsidRDefault="00FD4CE5" w:rsidP="00FD4CE5">
      <w:pPr>
        <w:ind w:firstLine="708"/>
        <w:rPr>
          <w:rFonts w:ascii="Comic Sans MS" w:hAnsi="Comic Sans MS"/>
          <w:sz w:val="18"/>
          <w:szCs w:val="18"/>
        </w:rPr>
      </w:pPr>
    </w:p>
    <w:p w:rsidR="00FD4CE5" w:rsidRDefault="00FD4CE5" w:rsidP="00FD4CE5">
      <w:pPr>
        <w:ind w:firstLine="708"/>
        <w:rPr>
          <w:rFonts w:ascii="Comic Sans MS" w:hAnsi="Comic Sans MS"/>
          <w:sz w:val="18"/>
          <w:szCs w:val="18"/>
        </w:rPr>
      </w:pPr>
    </w:p>
    <w:p w:rsidR="000754EA" w:rsidRDefault="000754EA" w:rsidP="00F1565A">
      <w:pPr>
        <w:rPr>
          <w:rFonts w:ascii="Comic Sans MS" w:hAnsi="Comic Sans MS"/>
          <w:sz w:val="18"/>
          <w:szCs w:val="18"/>
        </w:rPr>
      </w:pPr>
      <w:r>
        <w:rPr>
          <w:rFonts w:ascii="Comic Sans MS" w:hAnsi="Comic Sans MS"/>
          <w:noProof/>
          <w:sz w:val="18"/>
          <w:szCs w:val="18"/>
          <w:lang w:eastAsia="fr-FR"/>
        </w:rPr>
        <w:t xml:space="preserve"> </w:t>
      </w:r>
      <w:r w:rsidR="00FD4CE5">
        <w:rPr>
          <w:rFonts w:ascii="Comic Sans MS" w:hAnsi="Comic Sans MS"/>
          <w:noProof/>
          <w:sz w:val="18"/>
          <w:szCs w:val="18"/>
          <w:lang w:eastAsia="fr-FR"/>
        </w:rPr>
        <w:drawing>
          <wp:anchor distT="0" distB="0" distL="114300" distR="114300" simplePos="0" relativeHeight="251665408" behindDoc="0" locked="0" layoutInCell="1" allowOverlap="1">
            <wp:simplePos x="0" y="0"/>
            <wp:positionH relativeFrom="column">
              <wp:posOffset>-12849</wp:posOffset>
            </wp:positionH>
            <wp:positionV relativeFrom="paragraph">
              <wp:posOffset>1858342</wp:posOffset>
            </wp:positionV>
            <wp:extent cx="3384933" cy="1335505"/>
            <wp:effectExtent l="19050" t="0" r="5967" b="0"/>
            <wp:wrapNone/>
            <wp:docPr id="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3388926" cy="1337080"/>
                    </a:xfrm>
                    <a:prstGeom prst="rect">
                      <a:avLst/>
                    </a:prstGeom>
                    <a:noFill/>
                    <a:ln w="9525">
                      <a:noFill/>
                      <a:miter lim="800000"/>
                      <a:headEnd/>
                      <a:tailEnd/>
                    </a:ln>
                  </pic:spPr>
                </pic:pic>
              </a:graphicData>
            </a:graphic>
          </wp:anchor>
        </w:drawing>
      </w:r>
    </w:p>
    <w:p w:rsidR="00342476" w:rsidRDefault="000754EA" w:rsidP="000754EA">
      <w:pPr>
        <w:tabs>
          <w:tab w:val="left" w:pos="7140"/>
        </w:tabs>
        <w:rPr>
          <w:rFonts w:ascii="Comic Sans MS" w:hAnsi="Comic Sans MS"/>
          <w:sz w:val="18"/>
          <w:szCs w:val="18"/>
        </w:rPr>
      </w:pPr>
      <w:r>
        <w:rPr>
          <w:rFonts w:ascii="Comic Sans MS" w:hAnsi="Comic Sans MS"/>
          <w:sz w:val="18"/>
          <w:szCs w:val="18"/>
        </w:rPr>
        <w:tab/>
      </w:r>
    </w:p>
    <w:p w:rsidR="000754EA" w:rsidRDefault="000754EA" w:rsidP="000754EA">
      <w:pPr>
        <w:tabs>
          <w:tab w:val="left" w:pos="7140"/>
        </w:tabs>
        <w:jc w:val="right"/>
        <w:rPr>
          <w:rFonts w:ascii="Comic Sans MS" w:hAnsi="Comic Sans MS"/>
          <w:sz w:val="18"/>
          <w:szCs w:val="18"/>
        </w:rPr>
      </w:pPr>
      <w:r>
        <w:rPr>
          <w:rFonts w:ascii="Comic Sans MS" w:hAnsi="Comic Sans MS"/>
          <w:noProof/>
          <w:sz w:val="18"/>
          <w:szCs w:val="18"/>
          <w:lang w:eastAsia="fr-FR"/>
        </w:rPr>
        <w:drawing>
          <wp:anchor distT="0" distB="0" distL="114300" distR="114300" simplePos="0" relativeHeight="251670528" behindDoc="0" locked="0" layoutInCell="1" allowOverlap="1">
            <wp:simplePos x="0" y="0"/>
            <wp:positionH relativeFrom="column">
              <wp:posOffset>3905250</wp:posOffset>
            </wp:positionH>
            <wp:positionV relativeFrom="paragraph">
              <wp:posOffset>183515</wp:posOffset>
            </wp:positionV>
            <wp:extent cx="2228850" cy="3089910"/>
            <wp:effectExtent l="19050" t="0" r="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srcRect/>
                    <a:stretch>
                      <a:fillRect/>
                    </a:stretch>
                  </pic:blipFill>
                  <pic:spPr bwMode="auto">
                    <a:xfrm>
                      <a:off x="0" y="0"/>
                      <a:ext cx="2228850" cy="3089910"/>
                    </a:xfrm>
                    <a:prstGeom prst="rect">
                      <a:avLst/>
                    </a:prstGeom>
                    <a:noFill/>
                    <a:ln w="9525">
                      <a:noFill/>
                      <a:miter lim="800000"/>
                      <a:headEnd/>
                      <a:tailEnd/>
                    </a:ln>
                  </pic:spPr>
                </pic:pic>
              </a:graphicData>
            </a:graphic>
          </wp:anchor>
        </w:drawing>
      </w:r>
      <w:r>
        <w:rPr>
          <w:rFonts w:ascii="Comic Sans MS" w:hAnsi="Comic Sans MS"/>
          <w:sz w:val="18"/>
          <w:szCs w:val="18"/>
        </w:rPr>
        <w:t>Activité type Bac</w:t>
      </w:r>
    </w:p>
    <w:p w:rsidR="000754EA" w:rsidRPr="000754EA" w:rsidRDefault="000754EA" w:rsidP="000754EA">
      <w:pPr>
        <w:tabs>
          <w:tab w:val="left" w:pos="7140"/>
        </w:tabs>
        <w:rPr>
          <w:rFonts w:ascii="Comic Sans MS" w:hAnsi="Comic Sans MS"/>
          <w:sz w:val="18"/>
          <w:szCs w:val="18"/>
        </w:rPr>
      </w:pPr>
    </w:p>
    <w:sectPr w:rsidR="000754EA" w:rsidRPr="000754EA" w:rsidSect="00A43915">
      <w:headerReference w:type="default" r:id="rId17"/>
      <w:footerReference w:type="default" r:id="rId1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2537" w:rsidRDefault="00282537" w:rsidP="005B6D9C">
      <w:pPr>
        <w:spacing w:after="0" w:line="240" w:lineRule="auto"/>
      </w:pPr>
      <w:r>
        <w:separator/>
      </w:r>
    </w:p>
  </w:endnote>
  <w:endnote w:type="continuationSeparator" w:id="0">
    <w:p w:rsidR="00282537" w:rsidRDefault="00282537" w:rsidP="005B6D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Schoolbook">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285257"/>
      <w:docPartObj>
        <w:docPartGallery w:val="Page Numbers (Bottom of Page)"/>
        <w:docPartUnique/>
      </w:docPartObj>
    </w:sdtPr>
    <w:sdtContent>
      <w:p w:rsidR="005B6D9C" w:rsidRDefault="007F3843">
        <w:pPr>
          <w:pStyle w:val="Pieddepage"/>
          <w:jc w:val="center"/>
        </w:pPr>
        <w:fldSimple w:instr=" PAGE   \* MERGEFORMAT ">
          <w:r w:rsidR="0070658E">
            <w:rPr>
              <w:noProof/>
            </w:rPr>
            <w:t>2</w:t>
          </w:r>
        </w:fldSimple>
      </w:p>
    </w:sdtContent>
  </w:sdt>
  <w:p w:rsidR="005B6D9C" w:rsidRDefault="005B6D9C">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2537" w:rsidRDefault="00282537" w:rsidP="005B6D9C">
      <w:pPr>
        <w:spacing w:after="0" w:line="240" w:lineRule="auto"/>
      </w:pPr>
      <w:r>
        <w:separator/>
      </w:r>
    </w:p>
  </w:footnote>
  <w:footnote w:type="continuationSeparator" w:id="0">
    <w:p w:rsidR="00282537" w:rsidRDefault="00282537" w:rsidP="005B6D9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84C" w:rsidRPr="0062684C" w:rsidRDefault="0062684C">
    <w:pPr>
      <w:pStyle w:val="En-tte"/>
      <w:rPr>
        <w:rFonts w:ascii="Times New Roman" w:hAnsi="Times New Roman" w:cs="Times New Roman"/>
      </w:rPr>
    </w:pPr>
    <w:r w:rsidRPr="0062684C">
      <w:rPr>
        <w:rFonts w:ascii="Times New Roman" w:hAnsi="Times New Roman" w:cs="Times New Roman"/>
      </w:rPr>
      <w:ptab w:relativeTo="margin" w:alignment="center" w:leader="none"/>
    </w:r>
    <w:r w:rsidRPr="0062684C">
      <w:rPr>
        <w:rFonts w:ascii="Times New Roman" w:hAnsi="Times New Roman" w:cs="Times New Roman"/>
      </w:rPr>
      <w:ptab w:relativeTo="margin" w:alignment="right" w:leader="none"/>
    </w:r>
    <w:r w:rsidRPr="0062684C">
      <w:rPr>
        <w:rFonts w:ascii="Times New Roman" w:hAnsi="Times New Roman" w:cs="Times New Roman"/>
      </w:rPr>
      <w:t>Chap</w:t>
    </w:r>
    <w:r>
      <w:rPr>
        <w:rFonts w:ascii="Times New Roman" w:hAnsi="Times New Roman" w:cs="Times New Roman"/>
      </w:rPr>
      <w:t>itre</w:t>
    </w:r>
    <w:r w:rsidRPr="0062684C">
      <w:rPr>
        <w:rFonts w:ascii="Times New Roman" w:hAnsi="Times New Roman" w:cs="Times New Roman"/>
      </w:rPr>
      <w:t xml:space="preserve"> 8</w:t>
    </w:r>
    <w:r>
      <w:rPr>
        <w:rFonts w:ascii="Times New Roman" w:hAnsi="Times New Roman" w:cs="Times New Roman"/>
      </w:rPr>
      <w:t> :</w:t>
    </w:r>
    <w:r w:rsidRPr="0062684C">
      <w:rPr>
        <w:rFonts w:ascii="Times New Roman" w:hAnsi="Times New Roman" w:cs="Times New Roman"/>
      </w:rPr>
      <w:t xml:space="preserve"> Relativité</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B3001"/>
    <w:multiLevelType w:val="hybridMultilevel"/>
    <w:tmpl w:val="CBDE904A"/>
    <w:lvl w:ilvl="0" w:tplc="79982E44">
      <w:start w:val="1"/>
      <w:numFmt w:val="bullet"/>
      <w:lvlText w:val="−"/>
      <w:lvlJc w:val="left"/>
      <w:pPr>
        <w:ind w:left="720" w:hanging="360"/>
      </w:pPr>
      <w:rPr>
        <w:rFonts w:ascii="Century Schoolbook" w:hAnsi="Century School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3F714C6"/>
    <w:multiLevelType w:val="hybridMultilevel"/>
    <w:tmpl w:val="D6889D9A"/>
    <w:lvl w:ilvl="0" w:tplc="1B10A864">
      <w:numFmt w:val="bullet"/>
      <w:lvlText w:val=""/>
      <w:lvlJc w:val="left"/>
      <w:pPr>
        <w:tabs>
          <w:tab w:val="num" w:pos="720"/>
        </w:tabs>
        <w:ind w:left="720" w:hanging="360"/>
      </w:pPr>
      <w:rPr>
        <w:rFonts w:ascii="Symbol" w:eastAsia="Times New Roman" w:hAnsi="Symbo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8F1A14"/>
    <w:rsid w:val="00004DAB"/>
    <w:rsid w:val="00066CEC"/>
    <w:rsid w:val="000754EA"/>
    <w:rsid w:val="00096E4B"/>
    <w:rsid w:val="000A73AA"/>
    <w:rsid w:val="000B0E4A"/>
    <w:rsid w:val="000F3EF8"/>
    <w:rsid w:val="00106C93"/>
    <w:rsid w:val="00131CED"/>
    <w:rsid w:val="001653DA"/>
    <w:rsid w:val="001B5090"/>
    <w:rsid w:val="001B7FE3"/>
    <w:rsid w:val="001D4B35"/>
    <w:rsid w:val="00234EDB"/>
    <w:rsid w:val="00254D4A"/>
    <w:rsid w:val="0026308B"/>
    <w:rsid w:val="00282537"/>
    <w:rsid w:val="0028623B"/>
    <w:rsid w:val="002A3BEC"/>
    <w:rsid w:val="002C2108"/>
    <w:rsid w:val="00324FB2"/>
    <w:rsid w:val="00342476"/>
    <w:rsid w:val="00342B81"/>
    <w:rsid w:val="0038390A"/>
    <w:rsid w:val="003B656F"/>
    <w:rsid w:val="00404790"/>
    <w:rsid w:val="004109DD"/>
    <w:rsid w:val="0042013E"/>
    <w:rsid w:val="0050639B"/>
    <w:rsid w:val="005168F9"/>
    <w:rsid w:val="005B6D9C"/>
    <w:rsid w:val="005B751B"/>
    <w:rsid w:val="00610466"/>
    <w:rsid w:val="006112A9"/>
    <w:rsid w:val="00624D55"/>
    <w:rsid w:val="0062684C"/>
    <w:rsid w:val="0067409D"/>
    <w:rsid w:val="006D2B8C"/>
    <w:rsid w:val="0070658E"/>
    <w:rsid w:val="00754B6A"/>
    <w:rsid w:val="0077361D"/>
    <w:rsid w:val="007767A3"/>
    <w:rsid w:val="007C67A7"/>
    <w:rsid w:val="007C67DC"/>
    <w:rsid w:val="007E3025"/>
    <w:rsid w:val="007E7C1C"/>
    <w:rsid w:val="007F3843"/>
    <w:rsid w:val="007F7635"/>
    <w:rsid w:val="008855FC"/>
    <w:rsid w:val="00896F60"/>
    <w:rsid w:val="008A34E7"/>
    <w:rsid w:val="008B1552"/>
    <w:rsid w:val="008C61FB"/>
    <w:rsid w:val="008F1A14"/>
    <w:rsid w:val="008F4E4A"/>
    <w:rsid w:val="00915380"/>
    <w:rsid w:val="009246AB"/>
    <w:rsid w:val="00947306"/>
    <w:rsid w:val="00976EE1"/>
    <w:rsid w:val="009A0447"/>
    <w:rsid w:val="00A20E7A"/>
    <w:rsid w:val="00A431BD"/>
    <w:rsid w:val="00A43915"/>
    <w:rsid w:val="00A4775C"/>
    <w:rsid w:val="00A57024"/>
    <w:rsid w:val="00AC2BFD"/>
    <w:rsid w:val="00B13605"/>
    <w:rsid w:val="00B258C5"/>
    <w:rsid w:val="00B411F5"/>
    <w:rsid w:val="00B738EF"/>
    <w:rsid w:val="00BB3DD4"/>
    <w:rsid w:val="00BE302E"/>
    <w:rsid w:val="00C103EE"/>
    <w:rsid w:val="00C24E63"/>
    <w:rsid w:val="00C918E7"/>
    <w:rsid w:val="00CC28C8"/>
    <w:rsid w:val="00D0328F"/>
    <w:rsid w:val="00D23C51"/>
    <w:rsid w:val="00DA3365"/>
    <w:rsid w:val="00DB21FF"/>
    <w:rsid w:val="00DD0A1D"/>
    <w:rsid w:val="00DE2F71"/>
    <w:rsid w:val="00E36107"/>
    <w:rsid w:val="00E51CC7"/>
    <w:rsid w:val="00E94A3D"/>
    <w:rsid w:val="00EB0EA5"/>
    <w:rsid w:val="00ED0FA3"/>
    <w:rsid w:val="00ED6975"/>
    <w:rsid w:val="00ED6E90"/>
    <w:rsid w:val="00F1565A"/>
    <w:rsid w:val="00F6412E"/>
    <w:rsid w:val="00F76191"/>
    <w:rsid w:val="00FD4CE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1CC7"/>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F1A1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F1A14"/>
    <w:rPr>
      <w:rFonts w:ascii="Tahoma" w:hAnsi="Tahoma" w:cs="Tahoma"/>
      <w:sz w:val="16"/>
      <w:szCs w:val="16"/>
    </w:rPr>
  </w:style>
  <w:style w:type="paragraph" w:styleId="Paragraphedeliste">
    <w:name w:val="List Paragraph"/>
    <w:basedOn w:val="Normal"/>
    <w:link w:val="ParagraphedelisteCar"/>
    <w:uiPriority w:val="34"/>
    <w:qFormat/>
    <w:rsid w:val="007F7635"/>
    <w:pPr>
      <w:ind w:left="720"/>
      <w:contextualSpacing/>
    </w:pPr>
  </w:style>
  <w:style w:type="character" w:styleId="Textedelespacerserv">
    <w:name w:val="Placeholder Text"/>
    <w:basedOn w:val="Policepardfaut"/>
    <w:uiPriority w:val="99"/>
    <w:semiHidden/>
    <w:rsid w:val="009A0447"/>
    <w:rPr>
      <w:color w:val="808080"/>
    </w:rPr>
  </w:style>
  <w:style w:type="character" w:customStyle="1" w:styleId="ParagraphedelisteCar">
    <w:name w:val="Paragraphe de liste Car"/>
    <w:link w:val="Paragraphedeliste"/>
    <w:uiPriority w:val="34"/>
    <w:rsid w:val="0067409D"/>
  </w:style>
  <w:style w:type="paragraph" w:styleId="Titre">
    <w:name w:val="Title"/>
    <w:basedOn w:val="Normal"/>
    <w:next w:val="Normal"/>
    <w:link w:val="TitreCar"/>
    <w:qFormat/>
    <w:rsid w:val="007C67A7"/>
    <w:pPr>
      <w:suppressAutoHyphens/>
      <w:spacing w:after="0" w:line="240" w:lineRule="auto"/>
      <w:jc w:val="center"/>
    </w:pPr>
    <w:rPr>
      <w:rFonts w:ascii="Times New Roman" w:eastAsia="Times New Roman" w:hAnsi="Times New Roman" w:cs="Times New Roman"/>
      <w:b/>
      <w:bCs/>
      <w:sz w:val="28"/>
      <w:szCs w:val="20"/>
      <w:lang w:eastAsia="ar-SA"/>
    </w:rPr>
  </w:style>
  <w:style w:type="character" w:customStyle="1" w:styleId="TitreCar">
    <w:name w:val="Titre Car"/>
    <w:basedOn w:val="Policepardfaut"/>
    <w:link w:val="Titre"/>
    <w:rsid w:val="007C67A7"/>
    <w:rPr>
      <w:rFonts w:ascii="Times New Roman" w:eastAsia="Times New Roman" w:hAnsi="Times New Roman" w:cs="Times New Roman"/>
      <w:b/>
      <w:bCs/>
      <w:sz w:val="28"/>
      <w:szCs w:val="20"/>
      <w:lang w:eastAsia="ar-SA"/>
    </w:rPr>
  </w:style>
  <w:style w:type="paragraph" w:styleId="Sous-titre">
    <w:name w:val="Subtitle"/>
    <w:basedOn w:val="Normal"/>
    <w:next w:val="Normal"/>
    <w:link w:val="Sous-titreCar"/>
    <w:uiPriority w:val="11"/>
    <w:qFormat/>
    <w:rsid w:val="007C67A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7C67A7"/>
    <w:rPr>
      <w:rFonts w:asciiTheme="majorHAnsi" w:eastAsiaTheme="majorEastAsia" w:hAnsiTheme="majorHAnsi" w:cstheme="majorBidi"/>
      <w:i/>
      <w:iCs/>
      <w:color w:val="4F81BD" w:themeColor="accent1"/>
      <w:spacing w:val="15"/>
      <w:sz w:val="24"/>
      <w:szCs w:val="24"/>
    </w:rPr>
  </w:style>
  <w:style w:type="paragraph" w:styleId="En-tte">
    <w:name w:val="header"/>
    <w:basedOn w:val="Normal"/>
    <w:link w:val="En-tteCar"/>
    <w:uiPriority w:val="99"/>
    <w:semiHidden/>
    <w:unhideWhenUsed/>
    <w:rsid w:val="005B6D9C"/>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5B6D9C"/>
  </w:style>
  <w:style w:type="paragraph" w:styleId="Pieddepage">
    <w:name w:val="footer"/>
    <w:basedOn w:val="Normal"/>
    <w:link w:val="PieddepageCar"/>
    <w:uiPriority w:val="99"/>
    <w:unhideWhenUsed/>
    <w:rsid w:val="005B6D9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B6D9C"/>
  </w:style>
  <w:style w:type="paragraph" w:customStyle="1" w:styleId="Default">
    <w:name w:val="Default"/>
    <w:rsid w:val="00342B81"/>
    <w:pPr>
      <w:autoSpaceDE w:val="0"/>
      <w:autoSpaceDN w:val="0"/>
      <w:adjustRightInd w:val="0"/>
      <w:spacing w:after="0" w:line="240" w:lineRule="auto"/>
    </w:pPr>
    <w:rPr>
      <w:rFonts w:ascii="Arial" w:eastAsia="Times New Roman" w:hAnsi="Arial" w:cs="Arial"/>
      <w:color w:val="000000"/>
      <w:sz w:val="24"/>
      <w:szCs w:val="24"/>
      <w:lang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4</Pages>
  <Words>690</Words>
  <Characters>3798</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4480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Deloge</dc:creator>
  <cp:lastModifiedBy>herzog</cp:lastModifiedBy>
  <cp:revision>17</cp:revision>
  <cp:lastPrinted>2013-01-13T15:04:00Z</cp:lastPrinted>
  <dcterms:created xsi:type="dcterms:W3CDTF">2013-09-30T17:43:00Z</dcterms:created>
  <dcterms:modified xsi:type="dcterms:W3CDTF">2013-09-30T18:42:00Z</dcterms:modified>
</cp:coreProperties>
</file>